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B" w:rsidRPr="005B195D" w:rsidRDefault="00CE1A1B" w:rsidP="00D006E4">
      <w:pPr>
        <w:pStyle w:val="21"/>
        <w:ind w:firstLine="720"/>
        <w:rPr>
          <w:b/>
          <w:bCs/>
          <w:sz w:val="32"/>
          <w:szCs w:val="24"/>
        </w:rPr>
      </w:pPr>
      <w:r w:rsidRPr="005B195D">
        <w:rPr>
          <w:b/>
          <w:sz w:val="32"/>
          <w:szCs w:val="24"/>
        </w:rPr>
        <w:t xml:space="preserve">Контроль соблюдения </w:t>
      </w:r>
      <w:r w:rsidRPr="005B195D">
        <w:rPr>
          <w:b/>
          <w:bCs/>
          <w:sz w:val="32"/>
          <w:szCs w:val="24"/>
        </w:rPr>
        <w:t>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D006E4" w:rsidRPr="005B195D" w:rsidRDefault="00D006E4" w:rsidP="00D006E4">
      <w:pPr>
        <w:pStyle w:val="21"/>
        <w:ind w:firstLine="720"/>
        <w:rPr>
          <w:b/>
          <w:bCs/>
          <w:sz w:val="32"/>
          <w:szCs w:val="24"/>
        </w:rPr>
      </w:pPr>
    </w:p>
    <w:p w:rsidR="00D578A3" w:rsidRPr="005B195D" w:rsidRDefault="00D578A3" w:rsidP="00D578A3">
      <w:pPr>
        <w:pStyle w:val="2"/>
        <w:widowControl w:val="0"/>
        <w:tabs>
          <w:tab w:val="left" w:pos="6804"/>
        </w:tabs>
        <w:jc w:val="both"/>
        <w:rPr>
          <w:bCs/>
          <w:sz w:val="32"/>
          <w:szCs w:val="24"/>
        </w:rPr>
      </w:pPr>
      <w:r w:rsidRPr="005B195D">
        <w:rPr>
          <w:sz w:val="32"/>
          <w:szCs w:val="24"/>
        </w:rPr>
        <w:t>Орловским УФАС России в 201</w:t>
      </w:r>
      <w:r w:rsidR="007C519F" w:rsidRPr="005B195D">
        <w:rPr>
          <w:sz w:val="32"/>
          <w:szCs w:val="24"/>
        </w:rPr>
        <w:t>2</w:t>
      </w:r>
      <w:r w:rsidRPr="005B195D">
        <w:rPr>
          <w:sz w:val="32"/>
          <w:szCs w:val="24"/>
        </w:rPr>
        <w:t xml:space="preserve"> году в рамках </w:t>
      </w:r>
      <w:r w:rsidRPr="005B195D">
        <w:rPr>
          <w:bCs/>
          <w:sz w:val="32"/>
          <w:szCs w:val="24"/>
        </w:rPr>
        <w:t>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 была проведена работа, отраженная в таблице.</w:t>
      </w:r>
    </w:p>
    <w:p w:rsidR="00D578A3" w:rsidRPr="005B195D" w:rsidRDefault="00D578A3" w:rsidP="00D578A3">
      <w:pPr>
        <w:pStyle w:val="2"/>
        <w:widowControl w:val="0"/>
        <w:tabs>
          <w:tab w:val="left" w:pos="6804"/>
        </w:tabs>
        <w:jc w:val="both"/>
        <w:rPr>
          <w:bCs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126"/>
      </w:tblGrid>
      <w:tr w:rsidR="005B195D" w:rsidRPr="005B195D" w:rsidTr="005B195D">
        <w:tc>
          <w:tcPr>
            <w:tcW w:w="7338" w:type="dxa"/>
            <w:vAlign w:val="center"/>
          </w:tcPr>
          <w:p w:rsidR="005B195D" w:rsidRPr="005B195D" w:rsidRDefault="005B195D" w:rsidP="00794972">
            <w:pPr>
              <w:pStyle w:val="a5"/>
              <w:tabs>
                <w:tab w:val="left" w:pos="9639"/>
              </w:tabs>
              <w:ind w:right="-58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B19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5B195D" w:rsidRPr="005B195D" w:rsidRDefault="005B195D" w:rsidP="00794972">
            <w:pPr>
              <w:pStyle w:val="a5"/>
              <w:tabs>
                <w:tab w:val="left" w:pos="9639"/>
              </w:tabs>
              <w:ind w:right="-58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B19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2012 год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Поступило жалоб</w:t>
            </w:r>
          </w:p>
        </w:tc>
        <w:tc>
          <w:tcPr>
            <w:tcW w:w="2126" w:type="dxa"/>
          </w:tcPr>
          <w:p w:rsidR="005B195D" w:rsidRPr="005B195D" w:rsidRDefault="005B195D" w:rsidP="001B45B3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109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 xml:space="preserve">из них: признано </w:t>
            </w:r>
            <w:proofErr w:type="gramStart"/>
            <w:r w:rsidRPr="005B195D">
              <w:rPr>
                <w:sz w:val="32"/>
                <w:szCs w:val="24"/>
              </w:rPr>
              <w:t>обоснованными</w:t>
            </w:r>
            <w:proofErr w:type="gramEnd"/>
          </w:p>
        </w:tc>
        <w:tc>
          <w:tcPr>
            <w:tcW w:w="2126" w:type="dxa"/>
          </w:tcPr>
          <w:p w:rsidR="005B195D" w:rsidRPr="005B195D" w:rsidRDefault="005B195D" w:rsidP="001B45B3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18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Проведено проверок</w:t>
            </w:r>
          </w:p>
        </w:tc>
        <w:tc>
          <w:tcPr>
            <w:tcW w:w="2126" w:type="dxa"/>
          </w:tcPr>
          <w:p w:rsidR="005B195D" w:rsidRPr="005B195D" w:rsidRDefault="005B195D" w:rsidP="001B45B3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242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из них: плановых</w:t>
            </w:r>
          </w:p>
        </w:tc>
        <w:tc>
          <w:tcPr>
            <w:tcW w:w="2126" w:type="dxa"/>
          </w:tcPr>
          <w:p w:rsidR="005B195D" w:rsidRPr="005B195D" w:rsidRDefault="005B195D" w:rsidP="001B45B3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6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внеплановых</w:t>
            </w:r>
          </w:p>
        </w:tc>
        <w:tc>
          <w:tcPr>
            <w:tcW w:w="2126" w:type="dxa"/>
          </w:tcPr>
          <w:p w:rsidR="005B195D" w:rsidRPr="005B195D" w:rsidRDefault="005B195D" w:rsidP="001B45B3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236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Выявлено нарушений при размещении заказов по результатам рассмотрения жалоб и проведения проверок</w:t>
            </w:r>
          </w:p>
        </w:tc>
        <w:tc>
          <w:tcPr>
            <w:tcW w:w="2126" w:type="dxa"/>
          </w:tcPr>
          <w:p w:rsidR="005B195D" w:rsidRPr="005B195D" w:rsidRDefault="005B195D" w:rsidP="00232045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78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Выдано предписаний</w:t>
            </w:r>
          </w:p>
        </w:tc>
        <w:tc>
          <w:tcPr>
            <w:tcW w:w="2126" w:type="dxa"/>
          </w:tcPr>
          <w:p w:rsidR="005B195D" w:rsidRPr="005B195D" w:rsidRDefault="005B195D" w:rsidP="00232045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26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Исполнено предписаний</w:t>
            </w:r>
          </w:p>
        </w:tc>
        <w:tc>
          <w:tcPr>
            <w:tcW w:w="2126" w:type="dxa"/>
          </w:tcPr>
          <w:p w:rsidR="005B195D" w:rsidRPr="005B195D" w:rsidRDefault="005B195D" w:rsidP="00E578E0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24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D006E4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Предписания, обжалованные в судебном порядке</w:t>
            </w:r>
          </w:p>
        </w:tc>
        <w:tc>
          <w:tcPr>
            <w:tcW w:w="2126" w:type="dxa"/>
          </w:tcPr>
          <w:p w:rsidR="005B195D" w:rsidRPr="005B195D" w:rsidRDefault="005B195D" w:rsidP="00E578E0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2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5B195D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 xml:space="preserve">Выдано постановлений о применении мер административной ответственности за нарушение законодательства о размещении заказов </w:t>
            </w:r>
          </w:p>
        </w:tc>
        <w:tc>
          <w:tcPr>
            <w:tcW w:w="2126" w:type="dxa"/>
          </w:tcPr>
          <w:p w:rsidR="005B195D" w:rsidRPr="005B195D" w:rsidRDefault="005B195D" w:rsidP="00E578E0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80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5B195D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 xml:space="preserve">Сумма наложенных штрафных санкций за нарушение законодательства о размещении заказов </w:t>
            </w:r>
          </w:p>
        </w:tc>
        <w:tc>
          <w:tcPr>
            <w:tcW w:w="2126" w:type="dxa"/>
          </w:tcPr>
          <w:p w:rsidR="005B195D" w:rsidRPr="005B195D" w:rsidRDefault="005B195D" w:rsidP="0054744D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1 313 000 руб.</w:t>
            </w:r>
          </w:p>
        </w:tc>
      </w:tr>
      <w:tr w:rsidR="005B195D" w:rsidRPr="005B195D" w:rsidTr="005B195D">
        <w:tc>
          <w:tcPr>
            <w:tcW w:w="7338" w:type="dxa"/>
          </w:tcPr>
          <w:p w:rsidR="005B195D" w:rsidRPr="005B195D" w:rsidRDefault="005B195D" w:rsidP="005B195D">
            <w:pPr>
              <w:pStyle w:val="2"/>
              <w:widowControl w:val="0"/>
              <w:tabs>
                <w:tab w:val="left" w:pos="6804"/>
              </w:tabs>
              <w:ind w:firstLine="0"/>
              <w:jc w:val="both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 xml:space="preserve">Сумма уплаченных штрафных санкций за нарушение законодательства о размещении заказов </w:t>
            </w:r>
          </w:p>
        </w:tc>
        <w:tc>
          <w:tcPr>
            <w:tcW w:w="2126" w:type="dxa"/>
          </w:tcPr>
          <w:p w:rsidR="005B195D" w:rsidRPr="005B195D" w:rsidRDefault="005B195D" w:rsidP="00794972">
            <w:pPr>
              <w:pStyle w:val="2"/>
              <w:widowControl w:val="0"/>
              <w:tabs>
                <w:tab w:val="left" w:pos="6804"/>
              </w:tabs>
              <w:ind w:firstLine="0"/>
              <w:jc w:val="center"/>
              <w:rPr>
                <w:sz w:val="32"/>
                <w:szCs w:val="24"/>
              </w:rPr>
            </w:pPr>
            <w:r w:rsidRPr="005B195D">
              <w:rPr>
                <w:sz w:val="32"/>
                <w:szCs w:val="24"/>
              </w:rPr>
              <w:t>903 000 руб.</w:t>
            </w:r>
          </w:p>
        </w:tc>
      </w:tr>
    </w:tbl>
    <w:p w:rsidR="007C519F" w:rsidRPr="005B195D" w:rsidRDefault="007C519F" w:rsidP="00D578A3">
      <w:pPr>
        <w:pStyle w:val="2"/>
        <w:widowControl w:val="0"/>
        <w:tabs>
          <w:tab w:val="left" w:pos="6804"/>
        </w:tabs>
        <w:jc w:val="both"/>
        <w:rPr>
          <w:bCs/>
          <w:sz w:val="32"/>
          <w:szCs w:val="24"/>
        </w:rPr>
      </w:pPr>
      <w:bookmarkStart w:id="0" w:name="_GoBack"/>
      <w:bookmarkEnd w:id="0"/>
    </w:p>
    <w:sectPr w:rsidR="007C519F" w:rsidRPr="005B195D" w:rsidSect="0010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A1B"/>
    <w:rsid w:val="000C0C95"/>
    <w:rsid w:val="00101B21"/>
    <w:rsid w:val="001B45B3"/>
    <w:rsid w:val="00232045"/>
    <w:rsid w:val="0054744D"/>
    <w:rsid w:val="005B195D"/>
    <w:rsid w:val="005F48CB"/>
    <w:rsid w:val="006E30A3"/>
    <w:rsid w:val="00752ED2"/>
    <w:rsid w:val="007C519F"/>
    <w:rsid w:val="00925E33"/>
    <w:rsid w:val="00BF2153"/>
    <w:rsid w:val="00CE1A1B"/>
    <w:rsid w:val="00D006E4"/>
    <w:rsid w:val="00D578A3"/>
    <w:rsid w:val="00E578E0"/>
    <w:rsid w:val="00E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A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E1A1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CE1A1B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000000"/>
      <w:spacing w:val="-4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E1A1B"/>
    <w:rPr>
      <w:rFonts w:ascii="Times New Roman" w:eastAsia="Times New Roman" w:hAnsi="Times New Roman" w:cs="Times New Roman"/>
      <w:color w:val="000000"/>
      <w:spacing w:val="-4"/>
      <w:sz w:val="24"/>
      <w:szCs w:val="20"/>
    </w:rPr>
  </w:style>
  <w:style w:type="paragraph" w:styleId="21">
    <w:name w:val="Body Text 2"/>
    <w:basedOn w:val="a"/>
    <w:link w:val="22"/>
    <w:rsid w:val="00CE1A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CE1A1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D006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Орловское УФАС России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</dc:creator>
  <cp:keywords/>
  <dc:description/>
  <cp:lastModifiedBy>Солдатенкова И.В.</cp:lastModifiedBy>
  <cp:revision>6</cp:revision>
  <cp:lastPrinted>2013-01-21T09:30:00Z</cp:lastPrinted>
  <dcterms:created xsi:type="dcterms:W3CDTF">2013-01-21T08:22:00Z</dcterms:created>
  <dcterms:modified xsi:type="dcterms:W3CDTF">2013-03-27T08:32:00Z</dcterms:modified>
</cp:coreProperties>
</file>