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76A" w:rsidRPr="009140DC" w:rsidRDefault="00F3476A" w:rsidP="005865FF">
      <w:pPr>
        <w:spacing w:after="0" w:line="240" w:lineRule="auto"/>
        <w:contextualSpacing/>
        <w:jc w:val="center"/>
        <w:rPr>
          <w:rFonts w:ascii="Times New Roman" w:hAnsi="Times New Roman" w:cs="Times New Roman"/>
          <w:b/>
        </w:rPr>
      </w:pPr>
      <w:r w:rsidRPr="009140DC">
        <w:rPr>
          <w:rFonts w:ascii="Times New Roman" w:hAnsi="Times New Roman" w:cs="Times New Roman"/>
          <w:b/>
        </w:rPr>
        <w:t>Роль антимонопольного органа в сфере правового регулирования рекламы финансовых услуг (на примере дел Орловского УФАС России)</w:t>
      </w:r>
    </w:p>
    <w:p w:rsidR="00F3476A" w:rsidRPr="009140DC" w:rsidRDefault="00F3476A" w:rsidP="005865FF">
      <w:pPr>
        <w:spacing w:after="0" w:line="240" w:lineRule="auto"/>
        <w:contextualSpacing/>
        <w:jc w:val="center"/>
        <w:rPr>
          <w:rFonts w:ascii="Times New Roman" w:hAnsi="Times New Roman" w:cs="Times New Roman"/>
        </w:rPr>
      </w:pPr>
    </w:p>
    <w:p w:rsidR="005865FF" w:rsidRPr="009140DC" w:rsidRDefault="005865FF" w:rsidP="005865FF">
      <w:pPr>
        <w:spacing w:after="0" w:line="240" w:lineRule="auto"/>
        <w:contextualSpacing/>
        <w:jc w:val="both"/>
        <w:rPr>
          <w:rFonts w:ascii="Times New Roman" w:hAnsi="Times New Roman" w:cs="Times New Roman"/>
        </w:rPr>
      </w:pPr>
    </w:p>
    <w:p w:rsidR="005865FF" w:rsidRPr="009140DC" w:rsidRDefault="005865FF" w:rsidP="005865FF">
      <w:pPr>
        <w:spacing w:line="240" w:lineRule="auto"/>
        <w:jc w:val="both"/>
        <w:rPr>
          <w:rFonts w:ascii="Times New Roman" w:hAnsi="Times New Roman" w:cs="Times New Roman"/>
        </w:rPr>
      </w:pPr>
      <w:r w:rsidRPr="009140DC">
        <w:rPr>
          <w:rFonts w:ascii="Times New Roman" w:hAnsi="Times New Roman" w:cs="Times New Roman"/>
        </w:rPr>
        <w:t xml:space="preserve">Кирьянов А.Н., руководитель Управления </w:t>
      </w:r>
      <w:proofErr w:type="gramStart"/>
      <w:r w:rsidRPr="009140DC">
        <w:rPr>
          <w:rFonts w:ascii="Times New Roman" w:hAnsi="Times New Roman" w:cs="Times New Roman"/>
        </w:rPr>
        <w:t>Федеральной  антимонопольной</w:t>
      </w:r>
      <w:proofErr w:type="gramEnd"/>
      <w:r w:rsidRPr="009140DC">
        <w:rPr>
          <w:rFonts w:ascii="Times New Roman" w:hAnsi="Times New Roman" w:cs="Times New Roman"/>
        </w:rPr>
        <w:t xml:space="preserve"> службы по Орловской области</w:t>
      </w:r>
    </w:p>
    <w:p w:rsidR="00F3476A" w:rsidRPr="009140DC" w:rsidRDefault="005865FF" w:rsidP="005865FF">
      <w:pPr>
        <w:spacing w:line="240" w:lineRule="auto"/>
        <w:jc w:val="both"/>
        <w:rPr>
          <w:rFonts w:ascii="Times New Roman" w:hAnsi="Times New Roman" w:cs="Times New Roman"/>
        </w:rPr>
      </w:pPr>
      <w:r w:rsidRPr="009140DC">
        <w:rPr>
          <w:rFonts w:ascii="Times New Roman" w:hAnsi="Times New Roman" w:cs="Times New Roman"/>
        </w:rPr>
        <w:t xml:space="preserve">Нечаева М.А., ведущий специалист-эксперт Управления </w:t>
      </w:r>
      <w:proofErr w:type="gramStart"/>
      <w:r w:rsidRPr="009140DC">
        <w:rPr>
          <w:rFonts w:ascii="Times New Roman" w:hAnsi="Times New Roman" w:cs="Times New Roman"/>
        </w:rPr>
        <w:t>Федеральной  антимонопольной</w:t>
      </w:r>
      <w:proofErr w:type="gramEnd"/>
      <w:r w:rsidRPr="009140DC">
        <w:rPr>
          <w:rFonts w:ascii="Times New Roman" w:hAnsi="Times New Roman" w:cs="Times New Roman"/>
        </w:rPr>
        <w:t xml:space="preserve"> службы по Орловской области.</w:t>
      </w:r>
    </w:p>
    <w:p w:rsidR="00F3476A" w:rsidRPr="009140DC" w:rsidRDefault="00F3476A" w:rsidP="005865FF">
      <w:pPr>
        <w:spacing w:after="0" w:line="240" w:lineRule="auto"/>
        <w:contextualSpacing/>
        <w:jc w:val="both"/>
        <w:rPr>
          <w:rFonts w:ascii="Times New Roman" w:hAnsi="Times New Roman" w:cs="Times New Roman"/>
        </w:rPr>
      </w:pPr>
      <w:r w:rsidRPr="009140DC">
        <w:rPr>
          <w:rFonts w:ascii="Times New Roman" w:hAnsi="Times New Roman" w:cs="Times New Roman"/>
        </w:rPr>
        <w:t xml:space="preserve">         Основной целью административно-правового регулирования рекламной деятельности является обеспечение баланса публичных и частных интересов в сфере рекламы, реализация прав потребителей на получение достоверной и добросовестной рекламы, предупреждение нарушения законодательства о рекламе и пресечение фактов ненадлежащей рекламы.</w:t>
      </w:r>
    </w:p>
    <w:p w:rsidR="00F3476A" w:rsidRPr="009140DC" w:rsidRDefault="00F3476A" w:rsidP="005865FF">
      <w:pPr>
        <w:spacing w:after="0" w:line="240" w:lineRule="auto"/>
        <w:contextualSpacing/>
        <w:jc w:val="both"/>
        <w:rPr>
          <w:rFonts w:ascii="Times New Roman" w:hAnsi="Times New Roman" w:cs="Times New Roman"/>
        </w:rPr>
      </w:pPr>
      <w:r w:rsidRPr="009140DC">
        <w:rPr>
          <w:rFonts w:ascii="Times New Roman" w:hAnsi="Times New Roman" w:cs="Times New Roman"/>
        </w:rPr>
        <w:t xml:space="preserve">           Нормативным правовым актом, регулирующим общественные отношения в сфере </w:t>
      </w:r>
      <w:proofErr w:type="gramStart"/>
      <w:r w:rsidRPr="009140DC">
        <w:rPr>
          <w:rFonts w:ascii="Times New Roman" w:hAnsi="Times New Roman" w:cs="Times New Roman"/>
        </w:rPr>
        <w:t>рекламы,  складывающиеся</w:t>
      </w:r>
      <w:proofErr w:type="gramEnd"/>
      <w:r w:rsidRPr="009140DC">
        <w:rPr>
          <w:rFonts w:ascii="Times New Roman" w:hAnsi="Times New Roman" w:cs="Times New Roman"/>
        </w:rPr>
        <w:t xml:space="preserve"> между субъектами рекламной деятельности в процессе ее создания и  распространения, осуществления государственного надзора уполномоченными органами за соблюдением субъектами законодательства о рекламе и привлечения их к ответственности в случае нарушения предписанных норм права,  является  Федеральный закон от 13.03.2006 г. № 38-ФЗ «О рекламе» (далее –закона «О рекламе»).</w:t>
      </w:r>
    </w:p>
    <w:p w:rsidR="00F3476A" w:rsidRPr="009140DC" w:rsidRDefault="00F3476A" w:rsidP="005865FF">
      <w:pPr>
        <w:spacing w:after="0" w:line="240" w:lineRule="auto"/>
        <w:contextualSpacing/>
        <w:jc w:val="both"/>
        <w:rPr>
          <w:rFonts w:ascii="Times New Roman" w:hAnsi="Times New Roman" w:cs="Times New Roman"/>
        </w:rPr>
      </w:pPr>
      <w:r w:rsidRPr="009140DC">
        <w:rPr>
          <w:rFonts w:ascii="Times New Roman" w:hAnsi="Times New Roman" w:cs="Times New Roman"/>
        </w:rPr>
        <w:t xml:space="preserve">       </w:t>
      </w:r>
      <w:r w:rsidRPr="009140DC">
        <w:rPr>
          <w:rFonts w:ascii="Times New Roman" w:hAnsi="Times New Roman" w:cs="Times New Roman"/>
        </w:rPr>
        <w:tab/>
        <w:t xml:space="preserve">Указанным законом определён </w:t>
      </w:r>
      <w:proofErr w:type="gramStart"/>
      <w:r w:rsidRPr="009140DC">
        <w:rPr>
          <w:rFonts w:ascii="Times New Roman" w:hAnsi="Times New Roman" w:cs="Times New Roman"/>
        </w:rPr>
        <w:t>порядок  осуществления</w:t>
      </w:r>
      <w:proofErr w:type="gramEnd"/>
      <w:r w:rsidRPr="009140DC">
        <w:rPr>
          <w:rFonts w:ascii="Times New Roman" w:hAnsi="Times New Roman" w:cs="Times New Roman"/>
        </w:rPr>
        <w:t xml:space="preserve"> антимонопольными органами государственного надзора в сфере рекламы, которые представляют собой отношения, возникающие между субъектом управления, наделенным государственно-властными полномочиями (антимонопольным органом) и объектом управления (физическим или юридическим лицом).</w:t>
      </w:r>
    </w:p>
    <w:p w:rsidR="00F3476A" w:rsidRPr="009140DC" w:rsidRDefault="00F3476A" w:rsidP="005865FF">
      <w:pPr>
        <w:spacing w:after="0" w:line="240" w:lineRule="auto"/>
        <w:contextualSpacing/>
        <w:jc w:val="both"/>
        <w:rPr>
          <w:rFonts w:ascii="Times New Roman" w:hAnsi="Times New Roman" w:cs="Times New Roman"/>
        </w:rPr>
      </w:pPr>
      <w:r w:rsidRPr="009140DC">
        <w:rPr>
          <w:rFonts w:ascii="Times New Roman" w:hAnsi="Times New Roman" w:cs="Times New Roman"/>
        </w:rPr>
        <w:t xml:space="preserve">            В случае нарушения объектом управления предписанных законодательством о рекламе норм антимонопольный орган наделен правом самостоятельного воздействия на правонарушителя путем привлечения его к административной ответственности.</w:t>
      </w:r>
    </w:p>
    <w:p w:rsidR="00F3476A" w:rsidRPr="009140DC" w:rsidRDefault="00F3476A" w:rsidP="005865FF">
      <w:pPr>
        <w:spacing w:after="0" w:line="240" w:lineRule="auto"/>
        <w:ind w:firstLine="708"/>
        <w:contextualSpacing/>
        <w:jc w:val="both"/>
        <w:rPr>
          <w:rFonts w:ascii="Times New Roman" w:hAnsi="Times New Roman" w:cs="Times New Roman"/>
        </w:rPr>
      </w:pPr>
      <w:r w:rsidRPr="009140DC">
        <w:rPr>
          <w:rFonts w:ascii="Times New Roman" w:hAnsi="Times New Roman" w:cs="Times New Roman"/>
        </w:rPr>
        <w:t xml:space="preserve">Финансовые услуги - это специальный объект рекламирования, к которому предъявляются повышенные требования с точки зрения раскрытия в рекламе существенной информации, которая может повлиять на решения потребителя. </w:t>
      </w:r>
    </w:p>
    <w:p w:rsidR="003C4084" w:rsidRPr="009140DC" w:rsidRDefault="003C4084" w:rsidP="005865FF">
      <w:pPr>
        <w:spacing w:after="0" w:line="240" w:lineRule="auto"/>
        <w:ind w:firstLine="708"/>
        <w:contextualSpacing/>
        <w:jc w:val="both"/>
        <w:rPr>
          <w:rFonts w:ascii="Times New Roman" w:hAnsi="Times New Roman" w:cs="Times New Roman"/>
        </w:rPr>
      </w:pPr>
      <w:r w:rsidRPr="009140DC">
        <w:rPr>
          <w:rFonts w:ascii="Times New Roman" w:hAnsi="Times New Roman" w:cs="Times New Roman"/>
        </w:rPr>
        <w:t>Исходя из практики, реклама финансовых услуг наиболее часто распространяется посредствам звонков без предварительного согласия абонента на их получение.</w:t>
      </w:r>
    </w:p>
    <w:p w:rsidR="00F3476A" w:rsidRPr="009140DC" w:rsidRDefault="003C4084" w:rsidP="005865FF">
      <w:pPr>
        <w:spacing w:after="0" w:line="240" w:lineRule="auto"/>
        <w:ind w:firstLine="708"/>
        <w:contextualSpacing/>
        <w:jc w:val="both"/>
        <w:rPr>
          <w:rFonts w:ascii="Times New Roman" w:hAnsi="Times New Roman" w:cs="Times New Roman"/>
        </w:rPr>
      </w:pPr>
      <w:r w:rsidRPr="009140DC">
        <w:rPr>
          <w:rFonts w:ascii="Times New Roman" w:hAnsi="Times New Roman" w:cs="Times New Roman"/>
        </w:rPr>
        <w:t xml:space="preserve">При этом, </w:t>
      </w:r>
      <w:r w:rsidR="008C0A00" w:rsidRPr="009140DC">
        <w:rPr>
          <w:rFonts w:ascii="Times New Roman" w:hAnsi="Times New Roman" w:cs="Times New Roman"/>
        </w:rPr>
        <w:t>реклама</w:t>
      </w:r>
      <w:r w:rsidRPr="009140DC">
        <w:rPr>
          <w:rFonts w:ascii="Times New Roman" w:hAnsi="Times New Roman" w:cs="Times New Roman"/>
        </w:rPr>
        <w:t xml:space="preserve"> финансовых услуг также</w:t>
      </w:r>
      <w:r w:rsidR="008C0A00" w:rsidRPr="009140DC">
        <w:rPr>
          <w:rFonts w:ascii="Times New Roman" w:hAnsi="Times New Roman" w:cs="Times New Roman"/>
        </w:rPr>
        <w:t xml:space="preserve"> распространяется</w:t>
      </w:r>
      <w:r w:rsidRPr="009140DC">
        <w:rPr>
          <w:rFonts w:ascii="Times New Roman" w:hAnsi="Times New Roman" w:cs="Times New Roman"/>
        </w:rPr>
        <w:t xml:space="preserve"> </w:t>
      </w:r>
      <w:r w:rsidRPr="009140DC">
        <w:rPr>
          <w:rFonts w:ascii="Times New Roman" w:eastAsia="Calibri" w:hAnsi="Times New Roman" w:cs="Times New Roman"/>
          <w:iCs/>
          <w:color w:val="000000" w:themeColor="text1"/>
        </w:rPr>
        <w:t>с применением средств выбора и (или) набора абонентского номера без участия человека (автоматического дозванивания, автоматической рассылки).</w:t>
      </w:r>
      <w:r w:rsidR="00F3476A" w:rsidRPr="009140DC">
        <w:rPr>
          <w:rFonts w:ascii="Times New Roman" w:hAnsi="Times New Roman" w:cs="Times New Roman"/>
        </w:rPr>
        <w:t xml:space="preserve">       </w:t>
      </w:r>
    </w:p>
    <w:p w:rsidR="008C0A00" w:rsidRPr="009140DC" w:rsidRDefault="005865FF" w:rsidP="005865FF">
      <w:pPr>
        <w:autoSpaceDE w:val="0"/>
        <w:autoSpaceDN w:val="0"/>
        <w:adjustRightInd w:val="0"/>
        <w:spacing w:line="240" w:lineRule="auto"/>
        <w:ind w:firstLine="720"/>
        <w:jc w:val="both"/>
        <w:outlineLvl w:val="1"/>
        <w:rPr>
          <w:rFonts w:ascii="Times New Roman" w:hAnsi="Times New Roman" w:cs="Times New Roman"/>
          <w:color w:val="000000" w:themeColor="text1"/>
        </w:rPr>
      </w:pPr>
      <w:r w:rsidRPr="009140DC">
        <w:rPr>
          <w:rFonts w:ascii="Times New Roman" w:hAnsi="Times New Roman" w:cs="Times New Roman"/>
          <w:color w:val="000000" w:themeColor="text1"/>
        </w:rPr>
        <w:t>Как следует из положений</w:t>
      </w:r>
      <w:r w:rsidR="008C0A00" w:rsidRPr="009140DC">
        <w:rPr>
          <w:rFonts w:ascii="Times New Roman" w:hAnsi="Times New Roman" w:cs="Times New Roman"/>
          <w:color w:val="000000" w:themeColor="text1"/>
        </w:rPr>
        <w:t xml:space="preserve"> ч. 1 ст. 18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w:t>
      </w:r>
      <w:proofErr w:type="spellStart"/>
      <w:r w:rsidR="008C0A00" w:rsidRPr="009140DC">
        <w:rPr>
          <w:rFonts w:ascii="Times New Roman" w:hAnsi="Times New Roman" w:cs="Times New Roman"/>
          <w:color w:val="000000" w:themeColor="text1"/>
        </w:rPr>
        <w:t>Рекламораспространитель</w:t>
      </w:r>
      <w:proofErr w:type="spellEnd"/>
      <w:r w:rsidR="008C0A00" w:rsidRPr="009140DC">
        <w:rPr>
          <w:rFonts w:ascii="Times New Roman" w:hAnsi="Times New Roman" w:cs="Times New Roman"/>
          <w:color w:val="000000" w:themeColor="text1"/>
        </w:rPr>
        <w:t>, прежде чем направить какому-либо лицу рекламу по сетям электросвязи, должен удостовериться, что данное лицо выразило свое согласие на получение рекламы.</w:t>
      </w:r>
    </w:p>
    <w:p w:rsidR="009140DC" w:rsidRDefault="009140DC" w:rsidP="009140DC">
      <w:pPr>
        <w:autoSpaceDE w:val="0"/>
        <w:autoSpaceDN w:val="0"/>
        <w:adjustRightInd w:val="0"/>
        <w:spacing w:line="240" w:lineRule="auto"/>
        <w:ind w:firstLine="720"/>
        <w:jc w:val="both"/>
        <w:outlineLvl w:val="1"/>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drawing>
          <wp:inline distT="0" distB="0" distL="0" distR="0">
            <wp:extent cx="2359025" cy="2509569"/>
            <wp:effectExtent l="0" t="0" r="3175"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617-QXsAA88B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7145" cy="2518207"/>
                    </a:xfrm>
                    <a:prstGeom prst="rect">
                      <a:avLst/>
                    </a:prstGeom>
                  </pic:spPr>
                </pic:pic>
              </a:graphicData>
            </a:graphic>
          </wp:inline>
        </w:drawing>
      </w:r>
    </w:p>
    <w:p w:rsidR="009140DC" w:rsidRPr="005865FF" w:rsidRDefault="009140DC" w:rsidP="005865FF">
      <w:pPr>
        <w:autoSpaceDE w:val="0"/>
        <w:autoSpaceDN w:val="0"/>
        <w:adjustRightInd w:val="0"/>
        <w:spacing w:line="240" w:lineRule="auto"/>
        <w:ind w:firstLine="720"/>
        <w:jc w:val="both"/>
        <w:outlineLvl w:val="1"/>
        <w:rPr>
          <w:rFonts w:ascii="Times New Roman" w:hAnsi="Times New Roman" w:cs="Times New Roman"/>
          <w:color w:val="000000" w:themeColor="text1"/>
          <w:sz w:val="24"/>
          <w:szCs w:val="24"/>
        </w:rPr>
      </w:pPr>
    </w:p>
    <w:p w:rsidR="008C0A00" w:rsidRPr="005865FF" w:rsidRDefault="008C0A00" w:rsidP="005865FF">
      <w:pPr>
        <w:autoSpaceDE w:val="0"/>
        <w:autoSpaceDN w:val="0"/>
        <w:adjustRightInd w:val="0"/>
        <w:spacing w:line="240" w:lineRule="auto"/>
        <w:ind w:firstLine="720"/>
        <w:jc w:val="both"/>
        <w:outlineLvl w:val="1"/>
        <w:rPr>
          <w:rFonts w:ascii="Times New Roman" w:hAnsi="Times New Roman" w:cs="Times New Roman"/>
          <w:color w:val="000000" w:themeColor="text1"/>
          <w:sz w:val="24"/>
          <w:szCs w:val="24"/>
        </w:rPr>
      </w:pPr>
      <w:r w:rsidRPr="005865FF">
        <w:rPr>
          <w:rFonts w:ascii="Times New Roman" w:hAnsi="Times New Roman" w:cs="Times New Roman"/>
          <w:color w:val="000000" w:themeColor="text1"/>
          <w:sz w:val="24"/>
          <w:szCs w:val="24"/>
        </w:rPr>
        <w:t xml:space="preserve">При этом реклама признается распространенной без предварительного согласия абонента или адресата, если </w:t>
      </w:r>
      <w:proofErr w:type="spellStart"/>
      <w:r w:rsidRPr="005865FF">
        <w:rPr>
          <w:rFonts w:ascii="Times New Roman" w:hAnsi="Times New Roman" w:cs="Times New Roman"/>
          <w:color w:val="000000" w:themeColor="text1"/>
          <w:sz w:val="24"/>
          <w:szCs w:val="24"/>
        </w:rPr>
        <w:t>рекламораспространитель</w:t>
      </w:r>
      <w:proofErr w:type="spellEnd"/>
      <w:r w:rsidRPr="005865FF">
        <w:rPr>
          <w:rFonts w:ascii="Times New Roman" w:hAnsi="Times New Roman" w:cs="Times New Roman"/>
          <w:color w:val="000000" w:themeColor="text1"/>
          <w:sz w:val="24"/>
          <w:szCs w:val="24"/>
        </w:rPr>
        <w:t xml:space="preserve"> не докажет, что такое согласие было получено. </w:t>
      </w:r>
      <w:proofErr w:type="spellStart"/>
      <w:r w:rsidRPr="005865FF">
        <w:rPr>
          <w:rFonts w:ascii="Times New Roman" w:hAnsi="Times New Roman" w:cs="Times New Roman"/>
          <w:color w:val="000000" w:themeColor="text1"/>
          <w:sz w:val="24"/>
          <w:szCs w:val="24"/>
        </w:rPr>
        <w:t>Рекламораспространитель</w:t>
      </w:r>
      <w:proofErr w:type="spellEnd"/>
      <w:r w:rsidRPr="005865FF">
        <w:rPr>
          <w:rFonts w:ascii="Times New Roman" w:hAnsi="Times New Roman" w:cs="Times New Roman"/>
          <w:color w:val="000000" w:themeColor="text1"/>
          <w:sz w:val="24"/>
          <w:szCs w:val="24"/>
        </w:rPr>
        <w:t xml:space="preserve"> обязан немедленно прекратить распространение рекламы в адрес лица, обратившегося к нему с таким требованием.</w:t>
      </w:r>
    </w:p>
    <w:p w:rsidR="008C0A00" w:rsidRDefault="008C0A00" w:rsidP="005865FF">
      <w:pPr>
        <w:autoSpaceDE w:val="0"/>
        <w:autoSpaceDN w:val="0"/>
        <w:adjustRightInd w:val="0"/>
        <w:spacing w:line="240" w:lineRule="auto"/>
        <w:ind w:firstLine="540"/>
        <w:jc w:val="both"/>
        <w:rPr>
          <w:rFonts w:ascii="Times New Roman" w:eastAsia="Calibri" w:hAnsi="Times New Roman" w:cs="Times New Roman"/>
          <w:iCs/>
          <w:color w:val="000000" w:themeColor="text1"/>
          <w:sz w:val="24"/>
          <w:szCs w:val="24"/>
        </w:rPr>
      </w:pPr>
      <w:r w:rsidRPr="005865FF">
        <w:rPr>
          <w:rFonts w:ascii="Times New Roman" w:eastAsia="Calibri" w:hAnsi="Times New Roman" w:cs="Times New Roman"/>
          <w:iCs/>
          <w:color w:val="000000" w:themeColor="text1"/>
          <w:sz w:val="24"/>
          <w:szCs w:val="24"/>
        </w:rPr>
        <w:t xml:space="preserve">Согласно ч. 2 ст. 18 Закона «О рекламе» </w:t>
      </w:r>
      <w:hyperlink r:id="rId7" w:history="1">
        <w:r w:rsidRPr="005865FF">
          <w:rPr>
            <w:rFonts w:ascii="Times New Roman" w:eastAsia="Calibri" w:hAnsi="Times New Roman" w:cs="Times New Roman"/>
            <w:iCs/>
            <w:color w:val="000000" w:themeColor="text1"/>
            <w:sz w:val="24"/>
            <w:szCs w:val="24"/>
          </w:rPr>
          <w:t>не допускается</w:t>
        </w:r>
      </w:hyperlink>
      <w:r w:rsidRPr="005865FF">
        <w:rPr>
          <w:rFonts w:ascii="Times New Roman" w:eastAsia="Calibri" w:hAnsi="Times New Roman" w:cs="Times New Roman"/>
          <w:iCs/>
          <w:color w:val="000000" w:themeColor="text1"/>
          <w:sz w:val="24"/>
          <w:szCs w:val="24"/>
        </w:rPr>
        <w:t xml:space="preserve">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E57D43" w:rsidRPr="005865FF" w:rsidRDefault="009140DC" w:rsidP="009140DC">
      <w:pPr>
        <w:tabs>
          <w:tab w:val="left" w:pos="1980"/>
        </w:tabs>
        <w:autoSpaceDE w:val="0"/>
        <w:autoSpaceDN w:val="0"/>
        <w:adjustRightInd w:val="0"/>
        <w:spacing w:line="240" w:lineRule="auto"/>
        <w:ind w:firstLine="540"/>
        <w:jc w:val="both"/>
        <w:rPr>
          <w:rFonts w:ascii="Times New Roman" w:eastAsia="Calibri" w:hAnsi="Times New Roman" w:cs="Times New Roman"/>
          <w:iCs/>
          <w:color w:val="000000" w:themeColor="text1"/>
          <w:sz w:val="24"/>
          <w:szCs w:val="24"/>
        </w:rPr>
      </w:pPr>
      <w:r>
        <w:rPr>
          <w:rFonts w:ascii="Times New Roman" w:eastAsia="Calibri" w:hAnsi="Times New Roman" w:cs="Times New Roman"/>
          <w:iCs/>
          <w:color w:val="000000" w:themeColor="text1"/>
          <w:sz w:val="24"/>
          <w:szCs w:val="24"/>
        </w:rPr>
        <w:tab/>
      </w:r>
      <w:r>
        <w:rPr>
          <w:rFonts w:ascii="Times New Roman" w:eastAsia="Calibri" w:hAnsi="Times New Roman" w:cs="Times New Roman"/>
          <w:iCs/>
          <w:noProof/>
          <w:color w:val="000000" w:themeColor="text1"/>
          <w:sz w:val="24"/>
          <w:szCs w:val="24"/>
          <w:lang w:eastAsia="ru-RU"/>
        </w:rPr>
        <w:drawing>
          <wp:inline distT="0" distB="0" distL="0" distR="0">
            <wp:extent cx="2882900" cy="2133438"/>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am-calls.jpg"/>
                    <pic:cNvPicPr/>
                  </pic:nvPicPr>
                  <pic:blipFill>
                    <a:blip r:embed="rId8">
                      <a:extLst>
                        <a:ext uri="{28A0092B-C50C-407E-A947-70E740481C1C}">
                          <a14:useLocalDpi xmlns:a14="http://schemas.microsoft.com/office/drawing/2010/main" val="0"/>
                        </a:ext>
                      </a:extLst>
                    </a:blip>
                    <a:stretch>
                      <a:fillRect/>
                    </a:stretch>
                  </pic:blipFill>
                  <pic:spPr>
                    <a:xfrm>
                      <a:off x="0" y="0"/>
                      <a:ext cx="2916202" cy="2158082"/>
                    </a:xfrm>
                    <a:prstGeom prst="rect">
                      <a:avLst/>
                    </a:prstGeom>
                  </pic:spPr>
                </pic:pic>
              </a:graphicData>
            </a:graphic>
          </wp:inline>
        </w:drawing>
      </w:r>
    </w:p>
    <w:p w:rsidR="008C0A00" w:rsidRPr="009140DC" w:rsidRDefault="008C0A00" w:rsidP="009140DC">
      <w:pPr>
        <w:autoSpaceDE w:val="0"/>
        <w:autoSpaceDN w:val="0"/>
        <w:adjustRightInd w:val="0"/>
        <w:spacing w:line="240" w:lineRule="auto"/>
        <w:ind w:firstLine="720"/>
        <w:jc w:val="both"/>
        <w:outlineLvl w:val="1"/>
        <w:rPr>
          <w:rFonts w:ascii="Times New Roman" w:hAnsi="Times New Roman" w:cs="Times New Roman"/>
          <w:color w:val="000000" w:themeColor="text1"/>
        </w:rPr>
      </w:pPr>
      <w:r w:rsidRPr="009140DC">
        <w:rPr>
          <w:rFonts w:ascii="Times New Roman" w:hAnsi="Times New Roman" w:cs="Times New Roman"/>
          <w:color w:val="000000" w:themeColor="text1"/>
        </w:rPr>
        <w:t>В соответствии с частью 1 статьи 15 Федерального закона от 27.07.2006 года № 152-ФЗ «О защите персональных данных»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при условии предварительного согласия субъекта персональных данных.</w:t>
      </w:r>
    </w:p>
    <w:p w:rsidR="00F3476A" w:rsidRPr="009140DC" w:rsidRDefault="00F3476A" w:rsidP="009140DC">
      <w:pPr>
        <w:spacing w:after="0" w:line="240" w:lineRule="auto"/>
        <w:contextualSpacing/>
        <w:jc w:val="both"/>
        <w:rPr>
          <w:rFonts w:ascii="Times New Roman" w:hAnsi="Times New Roman" w:cs="Times New Roman"/>
        </w:rPr>
      </w:pPr>
      <w:r w:rsidRPr="009140DC">
        <w:rPr>
          <w:rFonts w:ascii="Times New Roman" w:hAnsi="Times New Roman" w:cs="Times New Roman"/>
        </w:rPr>
        <w:t xml:space="preserve">         </w:t>
      </w:r>
      <w:proofErr w:type="gramStart"/>
      <w:r w:rsidRPr="009140DC">
        <w:rPr>
          <w:rFonts w:ascii="Times New Roman" w:hAnsi="Times New Roman" w:cs="Times New Roman"/>
        </w:rPr>
        <w:t xml:space="preserve">Так,  </w:t>
      </w:r>
      <w:r w:rsidR="001B103C" w:rsidRPr="009140DC">
        <w:rPr>
          <w:rFonts w:ascii="Times New Roman" w:hAnsi="Times New Roman" w:cs="Times New Roman"/>
        </w:rPr>
        <w:t>в</w:t>
      </w:r>
      <w:proofErr w:type="gramEnd"/>
      <w:r w:rsidR="001B103C" w:rsidRPr="009140DC">
        <w:rPr>
          <w:rFonts w:ascii="Times New Roman" w:hAnsi="Times New Roman" w:cs="Times New Roman"/>
        </w:rPr>
        <w:t xml:space="preserve"> 2020 году </w:t>
      </w:r>
      <w:r w:rsidRPr="009140DC">
        <w:rPr>
          <w:rFonts w:ascii="Times New Roman" w:hAnsi="Times New Roman" w:cs="Times New Roman"/>
        </w:rPr>
        <w:t xml:space="preserve">Орловским УФАС России было рассмотрено дело </w:t>
      </w:r>
      <w:r w:rsidR="001B103C" w:rsidRPr="009140DC">
        <w:rPr>
          <w:rFonts w:ascii="Times New Roman" w:hAnsi="Times New Roman" w:cs="Times New Roman"/>
        </w:rPr>
        <w:t xml:space="preserve">в отношении </w:t>
      </w:r>
      <w:r w:rsidR="005865FF" w:rsidRPr="009140DC">
        <w:rPr>
          <w:rFonts w:ascii="Times New Roman" w:hAnsi="Times New Roman" w:cs="Times New Roman"/>
        </w:rPr>
        <w:t xml:space="preserve">Кредитной </w:t>
      </w:r>
      <w:r w:rsidR="001B103C" w:rsidRPr="009140DC">
        <w:rPr>
          <w:rFonts w:ascii="Times New Roman" w:hAnsi="Times New Roman" w:cs="Times New Roman"/>
        </w:rPr>
        <w:t xml:space="preserve">организации – «…» </w:t>
      </w:r>
      <w:r w:rsidRPr="009140DC">
        <w:rPr>
          <w:rFonts w:ascii="Times New Roman" w:hAnsi="Times New Roman" w:cs="Times New Roman"/>
        </w:rPr>
        <w:t xml:space="preserve">по факту нарушения </w:t>
      </w:r>
      <w:r w:rsidR="00577A6F" w:rsidRPr="009140DC">
        <w:rPr>
          <w:rFonts w:ascii="Times New Roman" w:hAnsi="Times New Roman" w:cs="Times New Roman"/>
          <w:color w:val="000000" w:themeColor="text1"/>
          <w:spacing w:val="1"/>
        </w:rPr>
        <w:t xml:space="preserve">части 1 статьи 18, части 2 статьи 18, части 7 статьи 5, части 1, пункта 2 части 2 статьи 28, части 3 статьи 28 </w:t>
      </w:r>
      <w:r w:rsidR="00577A6F" w:rsidRPr="009140DC">
        <w:rPr>
          <w:rFonts w:ascii="Times New Roman" w:hAnsi="Times New Roman" w:cs="Times New Roman"/>
        </w:rPr>
        <w:t>Закона «О рекламе»</w:t>
      </w:r>
      <w:r w:rsidRPr="009140DC">
        <w:rPr>
          <w:rFonts w:ascii="Times New Roman" w:hAnsi="Times New Roman" w:cs="Times New Roman"/>
        </w:rPr>
        <w:t>, при распространении рекламы</w:t>
      </w:r>
      <w:r w:rsidR="00577A6F" w:rsidRPr="009140DC">
        <w:rPr>
          <w:rFonts w:ascii="Times New Roman" w:hAnsi="Times New Roman" w:cs="Times New Roman"/>
        </w:rPr>
        <w:t xml:space="preserve"> </w:t>
      </w:r>
      <w:r w:rsidR="00577A6F" w:rsidRPr="009140DC">
        <w:rPr>
          <w:rFonts w:ascii="Times New Roman" w:hAnsi="Times New Roman" w:cs="Times New Roman"/>
          <w:color w:val="000000" w:themeColor="text1"/>
        </w:rPr>
        <w:t>«Выгодное предложение по кредитной карте сто дней без процентов, для получения карты»</w:t>
      </w:r>
      <w:r w:rsidRPr="009140DC">
        <w:rPr>
          <w:rFonts w:ascii="Times New Roman" w:hAnsi="Times New Roman" w:cs="Times New Roman"/>
        </w:rPr>
        <w:t>.</w:t>
      </w:r>
      <w:r w:rsidR="00577A6F" w:rsidRPr="009140DC">
        <w:rPr>
          <w:rFonts w:ascii="Times New Roman" w:hAnsi="Times New Roman" w:cs="Times New Roman"/>
        </w:rPr>
        <w:t xml:space="preserve"> Данная реклама распространялась посредством телефонной связи, без предварительного согласия абонента на ее получение, также </w:t>
      </w:r>
      <w:r w:rsidRPr="009140DC">
        <w:rPr>
          <w:rFonts w:ascii="Times New Roman" w:hAnsi="Times New Roman" w:cs="Times New Roman"/>
        </w:rPr>
        <w:t xml:space="preserve"> </w:t>
      </w:r>
      <w:r w:rsidR="00577A6F" w:rsidRPr="009140DC">
        <w:rPr>
          <w:rFonts w:ascii="Times New Roman" w:hAnsi="Times New Roman" w:cs="Times New Roman"/>
        </w:rPr>
        <w:t xml:space="preserve">        </w:t>
      </w:r>
      <w:r w:rsidRPr="009140DC">
        <w:rPr>
          <w:rFonts w:ascii="Times New Roman" w:hAnsi="Times New Roman" w:cs="Times New Roman"/>
        </w:rPr>
        <w:t>Указанная реклама была признаны антимонопольным органом ненадлежащей.</w:t>
      </w:r>
    </w:p>
    <w:p w:rsidR="00F3476A" w:rsidRPr="009140DC" w:rsidRDefault="00F3476A" w:rsidP="009140DC">
      <w:pPr>
        <w:spacing w:after="0" w:line="240" w:lineRule="auto"/>
        <w:contextualSpacing/>
        <w:jc w:val="both"/>
        <w:rPr>
          <w:rFonts w:ascii="Times New Roman" w:hAnsi="Times New Roman" w:cs="Times New Roman"/>
        </w:rPr>
      </w:pPr>
      <w:r w:rsidRPr="009140DC">
        <w:rPr>
          <w:rFonts w:ascii="Times New Roman" w:hAnsi="Times New Roman" w:cs="Times New Roman"/>
        </w:rPr>
        <w:t xml:space="preserve">         Согласно требований пункта 2 части 2 статьи 28 Закона «О рекламе» реклама банковских, страховых и других финансовых услуг не должна умалчивать об иных условиях их оказания, влияющих на сумму доходов, которые получат воспользовавшиеся услугой лица, или на сумму расходов этих лиц, если в рекламе сообщается хотя бы одно из таких условий.</w:t>
      </w:r>
    </w:p>
    <w:p w:rsidR="0008141E" w:rsidRPr="009140DC" w:rsidRDefault="00F3476A" w:rsidP="009140DC">
      <w:pPr>
        <w:widowControl w:val="0"/>
        <w:autoSpaceDE w:val="0"/>
        <w:autoSpaceDN w:val="0"/>
        <w:adjustRightInd w:val="0"/>
        <w:spacing w:line="240" w:lineRule="auto"/>
        <w:ind w:firstLine="720"/>
        <w:jc w:val="both"/>
        <w:rPr>
          <w:rFonts w:ascii="Times New Roman" w:hAnsi="Times New Roman" w:cs="Times New Roman"/>
          <w:color w:val="000000" w:themeColor="text1"/>
        </w:rPr>
      </w:pPr>
      <w:r w:rsidRPr="009140DC">
        <w:rPr>
          <w:rFonts w:ascii="Times New Roman" w:hAnsi="Times New Roman" w:cs="Times New Roman"/>
        </w:rPr>
        <w:t>Орловским УФА</w:t>
      </w:r>
      <w:r w:rsidR="005865FF" w:rsidRPr="009140DC">
        <w:rPr>
          <w:rFonts w:ascii="Times New Roman" w:hAnsi="Times New Roman" w:cs="Times New Roman"/>
        </w:rPr>
        <w:t xml:space="preserve">С России было установлено, что </w:t>
      </w:r>
      <w:r w:rsidR="0008141E" w:rsidRPr="009140DC">
        <w:rPr>
          <w:rFonts w:ascii="Times New Roman" w:hAnsi="Times New Roman" w:cs="Times New Roman"/>
        </w:rPr>
        <w:t>р</w:t>
      </w:r>
      <w:r w:rsidR="0008141E" w:rsidRPr="009140DC">
        <w:rPr>
          <w:rFonts w:ascii="Times New Roman" w:hAnsi="Times New Roman" w:cs="Times New Roman"/>
          <w:color w:val="000000" w:themeColor="text1"/>
        </w:rPr>
        <w:t>екламная информация «Выгодное предложение по кредитной карте сто дней без процентов, для получения карты» распространялась по сетям электросвязи, а именно: посредством телефонного звонка рекламного характера, была адресована неопределенному кругу лиц, направлена на продвижение определенного объекта рекламирования, даже если она направляется по определенному адресному списку.</w:t>
      </w:r>
    </w:p>
    <w:p w:rsidR="0008141E" w:rsidRDefault="0008141E" w:rsidP="009140DC">
      <w:pPr>
        <w:tabs>
          <w:tab w:val="left" w:pos="1260"/>
          <w:tab w:val="left" w:pos="2291"/>
        </w:tabs>
        <w:spacing w:line="240" w:lineRule="auto"/>
        <w:ind w:firstLine="720"/>
        <w:jc w:val="both"/>
        <w:rPr>
          <w:rFonts w:ascii="Times New Roman" w:hAnsi="Times New Roman" w:cs="Times New Roman"/>
          <w:color w:val="000000" w:themeColor="text1"/>
        </w:rPr>
      </w:pPr>
      <w:r w:rsidRPr="009140DC">
        <w:rPr>
          <w:rFonts w:ascii="Times New Roman" w:hAnsi="Times New Roman" w:cs="Times New Roman"/>
          <w:color w:val="000000" w:themeColor="text1"/>
        </w:rPr>
        <w:t xml:space="preserve">Информация «Выгодное предложение по кредитной карте сто дней без процентов, для получения карты» являлась </w:t>
      </w:r>
      <w:proofErr w:type="spellStart"/>
      <w:r w:rsidRPr="009140DC">
        <w:rPr>
          <w:rFonts w:ascii="Times New Roman" w:hAnsi="Times New Roman" w:cs="Times New Roman"/>
          <w:color w:val="000000" w:themeColor="text1"/>
        </w:rPr>
        <w:t>неперсонифицированной</w:t>
      </w:r>
      <w:proofErr w:type="spellEnd"/>
      <w:r w:rsidRPr="009140DC">
        <w:rPr>
          <w:rFonts w:ascii="Times New Roman" w:hAnsi="Times New Roman" w:cs="Times New Roman"/>
          <w:color w:val="000000" w:themeColor="text1"/>
        </w:rPr>
        <w:t xml:space="preserve"> информацией и была направлена на привлечение интереса потребителя к рекламируемому мероприятию.</w:t>
      </w:r>
    </w:p>
    <w:p w:rsidR="009140DC" w:rsidRDefault="009140DC" w:rsidP="009140DC">
      <w:pPr>
        <w:tabs>
          <w:tab w:val="left" w:pos="1260"/>
          <w:tab w:val="left" w:pos="2291"/>
        </w:tabs>
        <w:spacing w:line="240" w:lineRule="auto"/>
        <w:ind w:firstLine="720"/>
        <w:jc w:val="both"/>
        <w:rPr>
          <w:rFonts w:ascii="Times New Roman" w:hAnsi="Times New Roman" w:cs="Times New Roman"/>
          <w:color w:val="000000" w:themeColor="text1"/>
        </w:rPr>
      </w:pPr>
      <w:r>
        <w:rPr>
          <w:rFonts w:ascii="Times New Roman" w:hAnsi="Times New Roman" w:cs="Times New Roman"/>
          <w:noProof/>
          <w:color w:val="000000" w:themeColor="text1"/>
          <w:lang w:eastAsia="ru-RU"/>
        </w:rPr>
        <w:drawing>
          <wp:inline distT="0" distB="0" distL="0" distR="0">
            <wp:extent cx="1406855" cy="790575"/>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6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1845" cy="888910"/>
                    </a:xfrm>
                    <a:prstGeom prst="rect">
                      <a:avLst/>
                    </a:prstGeom>
                  </pic:spPr>
                </pic:pic>
              </a:graphicData>
            </a:graphic>
          </wp:inline>
        </w:drawing>
      </w:r>
    </w:p>
    <w:p w:rsidR="009140DC" w:rsidRPr="009140DC" w:rsidRDefault="009140DC" w:rsidP="009140DC">
      <w:pPr>
        <w:tabs>
          <w:tab w:val="left" w:pos="1260"/>
          <w:tab w:val="left" w:pos="2291"/>
        </w:tabs>
        <w:spacing w:line="240" w:lineRule="auto"/>
        <w:ind w:firstLine="720"/>
        <w:jc w:val="both"/>
        <w:rPr>
          <w:rFonts w:ascii="Times New Roman" w:hAnsi="Times New Roman" w:cs="Times New Roman"/>
          <w:color w:val="000000" w:themeColor="text1"/>
        </w:rPr>
      </w:pPr>
    </w:p>
    <w:p w:rsidR="0008141E" w:rsidRPr="005865FF" w:rsidRDefault="0008141E" w:rsidP="009140DC">
      <w:pPr>
        <w:spacing w:line="240" w:lineRule="auto"/>
        <w:ind w:firstLine="708"/>
        <w:jc w:val="both"/>
        <w:rPr>
          <w:rFonts w:ascii="Times New Roman" w:hAnsi="Times New Roman" w:cs="Times New Roman"/>
          <w:color w:val="000000" w:themeColor="text1"/>
          <w:sz w:val="24"/>
          <w:szCs w:val="24"/>
        </w:rPr>
      </w:pPr>
      <w:r w:rsidRPr="005865FF">
        <w:rPr>
          <w:rFonts w:ascii="Times New Roman" w:hAnsi="Times New Roman" w:cs="Times New Roman"/>
          <w:color w:val="000000" w:themeColor="text1"/>
          <w:sz w:val="24"/>
          <w:szCs w:val="24"/>
        </w:rPr>
        <w:t xml:space="preserve">При этом реклама признается распространенной без предварительного согласия абонента или адресата, если </w:t>
      </w:r>
      <w:proofErr w:type="spellStart"/>
      <w:r w:rsidRPr="005865FF">
        <w:rPr>
          <w:rFonts w:ascii="Times New Roman" w:hAnsi="Times New Roman" w:cs="Times New Roman"/>
          <w:color w:val="000000" w:themeColor="text1"/>
          <w:sz w:val="24"/>
          <w:szCs w:val="24"/>
        </w:rPr>
        <w:t>рекламораспространитель</w:t>
      </w:r>
      <w:proofErr w:type="spellEnd"/>
      <w:r w:rsidRPr="005865FF">
        <w:rPr>
          <w:rFonts w:ascii="Times New Roman" w:hAnsi="Times New Roman" w:cs="Times New Roman"/>
          <w:color w:val="000000" w:themeColor="text1"/>
          <w:sz w:val="24"/>
          <w:szCs w:val="24"/>
        </w:rPr>
        <w:t xml:space="preserve"> не докажет, что такое согласие было получено. </w:t>
      </w:r>
      <w:proofErr w:type="spellStart"/>
      <w:r w:rsidRPr="005865FF">
        <w:rPr>
          <w:rFonts w:ascii="Times New Roman" w:hAnsi="Times New Roman" w:cs="Times New Roman"/>
          <w:color w:val="000000" w:themeColor="text1"/>
          <w:sz w:val="24"/>
          <w:szCs w:val="24"/>
        </w:rPr>
        <w:t>Рекламораспространитель</w:t>
      </w:r>
      <w:proofErr w:type="spellEnd"/>
      <w:r w:rsidRPr="005865FF">
        <w:rPr>
          <w:rFonts w:ascii="Times New Roman" w:hAnsi="Times New Roman" w:cs="Times New Roman"/>
          <w:color w:val="000000" w:themeColor="text1"/>
          <w:sz w:val="24"/>
          <w:szCs w:val="24"/>
        </w:rPr>
        <w:t xml:space="preserve"> обязан немедленно прекратить распространение рекламы в адрес лица, обратившегося к нему с таким требованием.</w:t>
      </w:r>
    </w:p>
    <w:p w:rsidR="0008141E" w:rsidRPr="005865FF" w:rsidRDefault="0008141E" w:rsidP="005865FF">
      <w:pPr>
        <w:spacing w:line="240" w:lineRule="auto"/>
        <w:ind w:firstLine="708"/>
        <w:jc w:val="both"/>
        <w:rPr>
          <w:rFonts w:ascii="Times New Roman" w:hAnsi="Times New Roman" w:cs="Times New Roman"/>
          <w:color w:val="000000" w:themeColor="text1"/>
          <w:sz w:val="24"/>
          <w:szCs w:val="24"/>
        </w:rPr>
      </w:pPr>
      <w:r w:rsidRPr="005865FF">
        <w:rPr>
          <w:rFonts w:ascii="Times New Roman" w:hAnsi="Times New Roman" w:cs="Times New Roman"/>
          <w:color w:val="000000" w:themeColor="text1"/>
          <w:sz w:val="24"/>
          <w:szCs w:val="24"/>
        </w:rPr>
        <w:t xml:space="preserve">Распространение рекламы по любым сетям электросвязи должно осуществляться только при наличии согласия абонента или адресата на получение рекламы. </w:t>
      </w:r>
    </w:p>
    <w:p w:rsidR="0008141E" w:rsidRPr="005865FF" w:rsidRDefault="0008141E" w:rsidP="005865FF">
      <w:pPr>
        <w:spacing w:line="240" w:lineRule="auto"/>
        <w:ind w:firstLine="708"/>
        <w:jc w:val="both"/>
        <w:rPr>
          <w:rFonts w:ascii="Times New Roman" w:hAnsi="Times New Roman" w:cs="Times New Roman"/>
          <w:color w:val="000000" w:themeColor="text1"/>
          <w:sz w:val="24"/>
          <w:szCs w:val="24"/>
        </w:rPr>
      </w:pPr>
      <w:r w:rsidRPr="005865FF">
        <w:rPr>
          <w:rFonts w:ascii="Times New Roman" w:hAnsi="Times New Roman" w:cs="Times New Roman"/>
          <w:color w:val="000000" w:themeColor="text1"/>
          <w:sz w:val="24"/>
          <w:szCs w:val="24"/>
        </w:rPr>
        <w:t>Целями Закона о рекламе являются, в том числе реализация права потребителей на получение добросовестной и достоверной рекламы, предупреждение нарушения законодательства Российской Федерации о рекламе, а также пресечение фактов ненадлежащей рекламы (ст. 1 Закона о рекламе).</w:t>
      </w:r>
    </w:p>
    <w:p w:rsidR="0008141E" w:rsidRPr="005865FF" w:rsidRDefault="0008141E" w:rsidP="005865FF">
      <w:pPr>
        <w:spacing w:line="240" w:lineRule="auto"/>
        <w:ind w:firstLine="708"/>
        <w:jc w:val="both"/>
        <w:rPr>
          <w:rFonts w:ascii="Times New Roman" w:hAnsi="Times New Roman" w:cs="Times New Roman"/>
          <w:color w:val="000000" w:themeColor="text1"/>
          <w:sz w:val="24"/>
          <w:szCs w:val="24"/>
        </w:rPr>
      </w:pPr>
      <w:r w:rsidRPr="005865FF">
        <w:rPr>
          <w:rFonts w:ascii="Times New Roman" w:hAnsi="Times New Roman" w:cs="Times New Roman"/>
          <w:color w:val="000000" w:themeColor="text1"/>
          <w:sz w:val="24"/>
          <w:szCs w:val="24"/>
        </w:rPr>
        <w:t>Абонент согласно п. 1 ст. 2 Закона о связи - это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p>
    <w:p w:rsidR="0008141E" w:rsidRPr="005865FF" w:rsidRDefault="0008141E" w:rsidP="005865FF">
      <w:pPr>
        <w:spacing w:line="240" w:lineRule="auto"/>
        <w:ind w:firstLine="708"/>
        <w:jc w:val="both"/>
        <w:rPr>
          <w:rFonts w:ascii="Times New Roman" w:hAnsi="Times New Roman" w:cs="Times New Roman"/>
          <w:color w:val="000000" w:themeColor="text1"/>
          <w:sz w:val="24"/>
          <w:szCs w:val="24"/>
        </w:rPr>
      </w:pPr>
      <w:r w:rsidRPr="005865FF">
        <w:rPr>
          <w:rFonts w:ascii="Times New Roman" w:hAnsi="Times New Roman" w:cs="Times New Roman"/>
          <w:color w:val="000000" w:themeColor="text1"/>
          <w:sz w:val="24"/>
          <w:szCs w:val="24"/>
        </w:rPr>
        <w:t>Таким образом, абонент выступает «пассивной» стороной отношений по передаче информации, он выступает получателем сообщений.</w:t>
      </w:r>
    </w:p>
    <w:p w:rsidR="0008141E" w:rsidRPr="005865FF" w:rsidRDefault="0008141E" w:rsidP="005865FF">
      <w:pPr>
        <w:spacing w:line="240" w:lineRule="auto"/>
        <w:ind w:firstLine="708"/>
        <w:jc w:val="both"/>
        <w:rPr>
          <w:rFonts w:ascii="Times New Roman" w:hAnsi="Times New Roman" w:cs="Times New Roman"/>
          <w:color w:val="000000" w:themeColor="text1"/>
          <w:sz w:val="24"/>
          <w:szCs w:val="24"/>
        </w:rPr>
      </w:pPr>
      <w:proofErr w:type="spellStart"/>
      <w:r w:rsidRPr="005865FF">
        <w:rPr>
          <w:rFonts w:ascii="Times New Roman" w:hAnsi="Times New Roman" w:cs="Times New Roman"/>
          <w:color w:val="000000" w:themeColor="text1"/>
          <w:sz w:val="24"/>
          <w:szCs w:val="24"/>
        </w:rPr>
        <w:t>Рекламораспространитель</w:t>
      </w:r>
      <w:proofErr w:type="spellEnd"/>
      <w:r w:rsidRPr="005865FF">
        <w:rPr>
          <w:rFonts w:ascii="Times New Roman" w:hAnsi="Times New Roman" w:cs="Times New Roman"/>
          <w:color w:val="000000" w:themeColor="text1"/>
          <w:sz w:val="24"/>
          <w:szCs w:val="24"/>
        </w:rPr>
        <w:t>, прежде чем направить какому-либо лицу рекламу по сетям электросвязи, должен удостовериться, что данное лицо выразило свое согласие на получение рекламы. Законом о рекламе закрепляется презумпция отсутствия указанного согласия абонента или адресата (ч. 1 ст. 18 Закона о рекламе).</w:t>
      </w:r>
    </w:p>
    <w:p w:rsidR="0008141E" w:rsidRPr="005865FF" w:rsidRDefault="0008141E" w:rsidP="005865FF">
      <w:pPr>
        <w:spacing w:line="240" w:lineRule="auto"/>
        <w:ind w:firstLine="708"/>
        <w:jc w:val="both"/>
        <w:rPr>
          <w:rFonts w:ascii="Times New Roman" w:hAnsi="Times New Roman" w:cs="Times New Roman"/>
          <w:color w:val="000000" w:themeColor="text1"/>
          <w:sz w:val="24"/>
          <w:szCs w:val="24"/>
        </w:rPr>
      </w:pPr>
      <w:r w:rsidRPr="005865FF">
        <w:rPr>
          <w:rFonts w:ascii="Times New Roman" w:hAnsi="Times New Roman" w:cs="Times New Roman"/>
          <w:color w:val="000000" w:themeColor="text1"/>
          <w:sz w:val="24"/>
          <w:szCs w:val="24"/>
        </w:rPr>
        <w:t xml:space="preserve">При этом законодатель закрепил обязанность </w:t>
      </w:r>
      <w:proofErr w:type="spellStart"/>
      <w:r w:rsidRPr="005865FF">
        <w:rPr>
          <w:rFonts w:ascii="Times New Roman" w:hAnsi="Times New Roman" w:cs="Times New Roman"/>
          <w:color w:val="000000" w:themeColor="text1"/>
          <w:sz w:val="24"/>
          <w:szCs w:val="24"/>
        </w:rPr>
        <w:t>рекламораспространителя</w:t>
      </w:r>
      <w:proofErr w:type="spellEnd"/>
      <w:r w:rsidRPr="005865FF">
        <w:rPr>
          <w:rFonts w:ascii="Times New Roman" w:hAnsi="Times New Roman" w:cs="Times New Roman"/>
          <w:color w:val="000000" w:themeColor="text1"/>
          <w:sz w:val="24"/>
          <w:szCs w:val="24"/>
        </w:rPr>
        <w:t xml:space="preserve"> немедленно прекратить распространение рекламы в адрес лица, обратившегося к нему с таким требованием (ч. 1 ст. 18 Закона о рекламе).</w:t>
      </w:r>
    </w:p>
    <w:p w:rsidR="0008141E" w:rsidRPr="005865FF" w:rsidRDefault="0008141E" w:rsidP="005865FF">
      <w:pPr>
        <w:spacing w:line="240" w:lineRule="auto"/>
        <w:ind w:firstLine="708"/>
        <w:jc w:val="both"/>
        <w:rPr>
          <w:rFonts w:ascii="Times New Roman" w:hAnsi="Times New Roman" w:cs="Times New Roman"/>
          <w:color w:val="000000" w:themeColor="text1"/>
          <w:sz w:val="24"/>
          <w:szCs w:val="24"/>
        </w:rPr>
      </w:pPr>
      <w:r w:rsidRPr="005865FF">
        <w:rPr>
          <w:rFonts w:ascii="Times New Roman" w:hAnsi="Times New Roman" w:cs="Times New Roman"/>
          <w:color w:val="000000" w:themeColor="text1"/>
          <w:sz w:val="24"/>
          <w:szCs w:val="24"/>
        </w:rPr>
        <w:t xml:space="preserve">В соответствии с п. 15 постановления Пленума ВАС РФ от 08.10.2012 № 58 «О некоторых вопросах практики применения арбитражными судами Федерального закона «О рекламе» данный закон не определяет порядок и форму получения предварительного согласия абонента на получение рекламы по сетям электросвязи. </w:t>
      </w:r>
    </w:p>
    <w:p w:rsidR="0008141E" w:rsidRPr="005865FF" w:rsidRDefault="0008141E" w:rsidP="005865FF">
      <w:pPr>
        <w:spacing w:line="240" w:lineRule="auto"/>
        <w:ind w:firstLine="708"/>
        <w:jc w:val="both"/>
        <w:rPr>
          <w:rFonts w:ascii="Times New Roman" w:hAnsi="Times New Roman" w:cs="Times New Roman"/>
          <w:color w:val="000000" w:themeColor="text1"/>
          <w:sz w:val="24"/>
          <w:szCs w:val="24"/>
        </w:rPr>
      </w:pPr>
      <w:r w:rsidRPr="005865FF">
        <w:rPr>
          <w:rFonts w:ascii="Times New Roman" w:hAnsi="Times New Roman" w:cs="Times New Roman"/>
          <w:color w:val="000000" w:themeColor="text1"/>
          <w:sz w:val="24"/>
          <w:szCs w:val="24"/>
        </w:rPr>
        <w:t xml:space="preserve">Таким образом, согласие абонента на получение рекламы должно относиться к конкретному рекламодателю, либо </w:t>
      </w:r>
      <w:proofErr w:type="spellStart"/>
      <w:r w:rsidRPr="005865FF">
        <w:rPr>
          <w:rFonts w:ascii="Times New Roman" w:hAnsi="Times New Roman" w:cs="Times New Roman"/>
          <w:color w:val="000000" w:themeColor="text1"/>
          <w:sz w:val="24"/>
          <w:szCs w:val="24"/>
        </w:rPr>
        <w:t>рекламораспространителю</w:t>
      </w:r>
      <w:proofErr w:type="spellEnd"/>
      <w:r w:rsidRPr="005865FF">
        <w:rPr>
          <w:rFonts w:ascii="Times New Roman" w:hAnsi="Times New Roman" w:cs="Times New Roman"/>
          <w:color w:val="000000" w:themeColor="text1"/>
          <w:sz w:val="24"/>
          <w:szCs w:val="24"/>
        </w:rPr>
        <w:t>, и должно быть явно выражено.</w:t>
      </w:r>
    </w:p>
    <w:p w:rsidR="00E57D43" w:rsidRPr="005865FF" w:rsidRDefault="0008141E" w:rsidP="005865FF">
      <w:pPr>
        <w:pStyle w:val="a4"/>
        <w:jc w:val="both"/>
        <w:rPr>
          <w:color w:val="000000" w:themeColor="text1"/>
        </w:rPr>
      </w:pPr>
      <w:r w:rsidRPr="005865FF">
        <w:rPr>
          <w:color w:val="000000" w:themeColor="text1"/>
        </w:rPr>
        <w:t xml:space="preserve">         Согласно ч.2 ст. 18 Федерального закона «О рекламе»,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w:t>
      </w:r>
      <w:r w:rsidR="00061C86">
        <w:rPr>
          <w:color w:val="000000" w:themeColor="text1"/>
        </w:rPr>
        <w:t>вания, автоматической рассылки).</w:t>
      </w:r>
    </w:p>
    <w:p w:rsidR="0008141E" w:rsidRPr="005865FF" w:rsidRDefault="0008141E" w:rsidP="005865FF">
      <w:pPr>
        <w:spacing w:line="240" w:lineRule="auto"/>
        <w:ind w:firstLine="708"/>
        <w:jc w:val="both"/>
        <w:rPr>
          <w:rFonts w:ascii="Times New Roman" w:hAnsi="Times New Roman" w:cs="Times New Roman"/>
          <w:color w:val="000000" w:themeColor="text1"/>
          <w:sz w:val="24"/>
          <w:szCs w:val="24"/>
        </w:rPr>
      </w:pPr>
      <w:r w:rsidRPr="005865FF">
        <w:rPr>
          <w:rFonts w:ascii="Times New Roman" w:hAnsi="Times New Roman" w:cs="Times New Roman"/>
          <w:color w:val="000000" w:themeColor="text1"/>
          <w:sz w:val="24"/>
          <w:szCs w:val="24"/>
        </w:rPr>
        <w:t xml:space="preserve">Согласно пункту 2 постановления Правительства Российской Федерации от 10.09.2007 № 575 «Об утверждении Правил оказания </w:t>
      </w:r>
      <w:proofErr w:type="spellStart"/>
      <w:r w:rsidRPr="005865FF">
        <w:rPr>
          <w:rFonts w:ascii="Times New Roman" w:hAnsi="Times New Roman" w:cs="Times New Roman"/>
          <w:color w:val="000000" w:themeColor="text1"/>
          <w:sz w:val="24"/>
          <w:szCs w:val="24"/>
        </w:rPr>
        <w:t>телематических</w:t>
      </w:r>
      <w:proofErr w:type="spellEnd"/>
      <w:r w:rsidRPr="005865FF">
        <w:rPr>
          <w:rFonts w:ascii="Times New Roman" w:hAnsi="Times New Roman" w:cs="Times New Roman"/>
          <w:color w:val="000000" w:themeColor="text1"/>
          <w:sz w:val="24"/>
          <w:szCs w:val="24"/>
        </w:rPr>
        <w:t xml:space="preserve"> услуг связи</w:t>
      </w:r>
      <w:proofErr w:type="gramStart"/>
      <w:r w:rsidRPr="005865FF">
        <w:rPr>
          <w:rFonts w:ascii="Times New Roman" w:hAnsi="Times New Roman" w:cs="Times New Roman"/>
          <w:color w:val="000000" w:themeColor="text1"/>
          <w:sz w:val="24"/>
          <w:szCs w:val="24"/>
        </w:rPr>
        <w:t>»</w:t>
      </w:r>
      <w:proofErr w:type="gramEnd"/>
      <w:r w:rsidRPr="005865FF">
        <w:rPr>
          <w:rFonts w:ascii="Times New Roman" w:hAnsi="Times New Roman" w:cs="Times New Roman"/>
          <w:color w:val="000000" w:themeColor="text1"/>
          <w:sz w:val="24"/>
          <w:szCs w:val="24"/>
        </w:rPr>
        <w:t xml:space="preserve"> под спамом понимается </w:t>
      </w:r>
      <w:proofErr w:type="spellStart"/>
      <w:r w:rsidRPr="005865FF">
        <w:rPr>
          <w:rFonts w:ascii="Times New Roman" w:hAnsi="Times New Roman" w:cs="Times New Roman"/>
          <w:color w:val="000000" w:themeColor="text1"/>
          <w:sz w:val="24"/>
          <w:szCs w:val="24"/>
        </w:rPr>
        <w:t>телематическое</w:t>
      </w:r>
      <w:proofErr w:type="spellEnd"/>
      <w:r w:rsidRPr="005865FF">
        <w:rPr>
          <w:rFonts w:ascii="Times New Roman" w:hAnsi="Times New Roman" w:cs="Times New Roman"/>
          <w:color w:val="000000" w:themeColor="text1"/>
          <w:sz w:val="24"/>
          <w:szCs w:val="24"/>
        </w:rPr>
        <w:t xml:space="preserve"> электронное сообщение, предназначенное неопределенному кругу лиц, доставленное абоненту и (или) пользователю без их предварительного согласия и не позволяющее определить отправителя этого сообщения, в том числе ввиду указания в нем несуществующего или фальсифицированного адреса отправителя.</w:t>
      </w:r>
      <w:r w:rsidRPr="005865FF">
        <w:rPr>
          <w:rFonts w:ascii="Times New Roman" w:hAnsi="Times New Roman" w:cs="Times New Roman"/>
          <w:color w:val="000000" w:themeColor="text1"/>
          <w:sz w:val="24"/>
          <w:szCs w:val="24"/>
        </w:rPr>
        <w:br/>
        <w:t xml:space="preserve">     Под запрет, установленный в комментируемой части, подпадают как случаи, когда выбор абонента (абонентского номера) осуществляется не человеком, а техническим устройством, программой, компьютером, машиной, так и случаи, когда набор такого </w:t>
      </w:r>
      <w:r w:rsidRPr="005865FF">
        <w:rPr>
          <w:rFonts w:ascii="Times New Roman" w:hAnsi="Times New Roman" w:cs="Times New Roman"/>
          <w:color w:val="000000" w:themeColor="text1"/>
          <w:sz w:val="24"/>
          <w:szCs w:val="24"/>
        </w:rPr>
        <w:lastRenderedPageBreak/>
        <w:t>номера осуществляется автоматически, без участия человека (даже если выбор абонентов был произведен человеком).</w:t>
      </w:r>
    </w:p>
    <w:p w:rsidR="0008141E" w:rsidRPr="005865FF" w:rsidRDefault="0008141E" w:rsidP="005865FF">
      <w:pPr>
        <w:spacing w:line="240" w:lineRule="auto"/>
        <w:ind w:firstLine="708"/>
        <w:jc w:val="both"/>
        <w:rPr>
          <w:rFonts w:ascii="Times New Roman" w:eastAsia="Calibri" w:hAnsi="Times New Roman" w:cs="Times New Roman"/>
          <w:iCs/>
          <w:color w:val="000000" w:themeColor="text1"/>
          <w:sz w:val="24"/>
          <w:szCs w:val="24"/>
        </w:rPr>
      </w:pPr>
      <w:r w:rsidRPr="005865FF">
        <w:rPr>
          <w:rFonts w:ascii="Times New Roman" w:hAnsi="Times New Roman" w:cs="Times New Roman"/>
          <w:color w:val="000000" w:themeColor="text1"/>
          <w:sz w:val="24"/>
          <w:szCs w:val="24"/>
        </w:rPr>
        <w:t>Управлением было установлено</w:t>
      </w:r>
      <w:r w:rsidR="005865FF" w:rsidRPr="005865FF">
        <w:rPr>
          <w:rFonts w:ascii="Times New Roman" w:eastAsia="Calibri" w:hAnsi="Times New Roman" w:cs="Times New Roman"/>
          <w:iCs/>
          <w:color w:val="000000" w:themeColor="text1"/>
          <w:sz w:val="24"/>
          <w:szCs w:val="24"/>
        </w:rPr>
        <w:t xml:space="preserve">, что </w:t>
      </w:r>
      <w:r w:rsidRPr="005865FF">
        <w:rPr>
          <w:rFonts w:ascii="Times New Roman" w:eastAsia="Calibri" w:hAnsi="Times New Roman" w:cs="Times New Roman"/>
          <w:iCs/>
          <w:color w:val="000000" w:themeColor="text1"/>
          <w:sz w:val="24"/>
          <w:szCs w:val="24"/>
        </w:rPr>
        <w:t>указанная реклама распространялась посредствам автоматического дозванивания (робот) без предварительного согласия заявителя   на получение рассматриваемой рекламы.</w:t>
      </w:r>
    </w:p>
    <w:p w:rsidR="0008141E" w:rsidRPr="005865FF" w:rsidRDefault="0008141E" w:rsidP="005865FF">
      <w:pPr>
        <w:widowControl w:val="0"/>
        <w:autoSpaceDE w:val="0"/>
        <w:autoSpaceDN w:val="0"/>
        <w:adjustRightInd w:val="0"/>
        <w:spacing w:line="240" w:lineRule="auto"/>
        <w:ind w:firstLine="720"/>
        <w:jc w:val="both"/>
        <w:rPr>
          <w:rFonts w:ascii="Times New Roman" w:hAnsi="Times New Roman" w:cs="Times New Roman"/>
          <w:color w:val="000000" w:themeColor="text1"/>
          <w:sz w:val="24"/>
          <w:szCs w:val="24"/>
        </w:rPr>
      </w:pPr>
      <w:r w:rsidRPr="005865FF">
        <w:rPr>
          <w:rFonts w:ascii="Times New Roman" w:hAnsi="Times New Roman" w:cs="Times New Roman"/>
          <w:color w:val="000000" w:themeColor="text1"/>
          <w:sz w:val="24"/>
          <w:szCs w:val="24"/>
          <w:shd w:val="clear" w:color="auto" w:fill="FFFFFF"/>
        </w:rPr>
        <w:t xml:space="preserve"> </w:t>
      </w:r>
      <w:r w:rsidRPr="005865FF">
        <w:rPr>
          <w:rFonts w:ascii="Times New Roman" w:hAnsi="Times New Roman" w:cs="Times New Roman"/>
          <w:color w:val="000000" w:themeColor="text1"/>
          <w:sz w:val="24"/>
          <w:szCs w:val="24"/>
        </w:rPr>
        <w:t xml:space="preserve"> В соответствии с частью 1 статьи 28 Закона «О рекламе», реклама банковских, страховых и </w:t>
      </w:r>
      <w:proofErr w:type="gramStart"/>
      <w:r w:rsidRPr="005865FF">
        <w:rPr>
          <w:rFonts w:ascii="Times New Roman" w:hAnsi="Times New Roman" w:cs="Times New Roman"/>
          <w:color w:val="000000" w:themeColor="text1"/>
          <w:sz w:val="24"/>
          <w:szCs w:val="24"/>
        </w:rPr>
        <w:t xml:space="preserve">иных </w:t>
      </w:r>
      <w:r w:rsidR="005865FF" w:rsidRPr="005865FF">
        <w:rPr>
          <w:rFonts w:ascii="Times New Roman" w:hAnsi="Times New Roman" w:cs="Times New Roman"/>
          <w:color w:val="000000" w:themeColor="text1"/>
          <w:sz w:val="24"/>
          <w:szCs w:val="24"/>
        </w:rPr>
        <w:t xml:space="preserve">финансовых </w:t>
      </w:r>
      <w:r w:rsidRPr="005865FF">
        <w:rPr>
          <w:rFonts w:ascii="Times New Roman" w:hAnsi="Times New Roman" w:cs="Times New Roman"/>
          <w:color w:val="000000" w:themeColor="text1"/>
          <w:sz w:val="24"/>
          <w:szCs w:val="24"/>
        </w:rPr>
        <w:t>услуг</w:t>
      </w:r>
      <w:proofErr w:type="gramEnd"/>
      <w:r w:rsidRPr="005865FF">
        <w:rPr>
          <w:rFonts w:ascii="Times New Roman" w:hAnsi="Times New Roman" w:cs="Times New Roman"/>
          <w:color w:val="000000" w:themeColor="text1"/>
          <w:sz w:val="24"/>
          <w:szCs w:val="24"/>
        </w:rPr>
        <w:t xml:space="preserve">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08141E" w:rsidRPr="005865FF" w:rsidRDefault="0008141E" w:rsidP="005865FF">
      <w:pPr>
        <w:spacing w:line="240" w:lineRule="auto"/>
        <w:ind w:firstLine="708"/>
        <w:jc w:val="both"/>
        <w:rPr>
          <w:rFonts w:ascii="Times New Roman" w:hAnsi="Times New Roman" w:cs="Times New Roman"/>
          <w:color w:val="000000" w:themeColor="text1"/>
          <w:sz w:val="24"/>
          <w:szCs w:val="24"/>
        </w:rPr>
      </w:pPr>
      <w:r w:rsidRPr="005865FF">
        <w:rPr>
          <w:rFonts w:ascii="Times New Roman" w:hAnsi="Times New Roman" w:cs="Times New Roman"/>
          <w:color w:val="000000" w:themeColor="text1"/>
          <w:sz w:val="24"/>
          <w:szCs w:val="24"/>
        </w:rPr>
        <w:t>Согласно пункту 2 статьи 4 Федерального закона от 26.07.2006 № 135-ФЗ «О защите конкуренции</w:t>
      </w:r>
      <w:proofErr w:type="gramStart"/>
      <w:r w:rsidRPr="005865FF">
        <w:rPr>
          <w:rFonts w:ascii="Times New Roman" w:hAnsi="Times New Roman" w:cs="Times New Roman"/>
          <w:color w:val="000000" w:themeColor="text1"/>
          <w:sz w:val="24"/>
          <w:szCs w:val="24"/>
        </w:rPr>
        <w:t>»</w:t>
      </w:r>
      <w:proofErr w:type="gramEnd"/>
      <w:r w:rsidRPr="005865FF">
        <w:rPr>
          <w:rFonts w:ascii="Times New Roman" w:hAnsi="Times New Roman" w:cs="Times New Roman"/>
          <w:color w:val="000000" w:themeColor="text1"/>
          <w:sz w:val="24"/>
          <w:szCs w:val="24"/>
        </w:rPr>
        <w:t xml:space="preserve">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08141E" w:rsidRPr="005865FF" w:rsidRDefault="0008141E" w:rsidP="005865FF">
      <w:pPr>
        <w:spacing w:line="240" w:lineRule="auto"/>
        <w:ind w:firstLine="708"/>
        <w:jc w:val="both"/>
        <w:rPr>
          <w:rFonts w:ascii="Times New Roman" w:hAnsi="Times New Roman" w:cs="Times New Roman"/>
          <w:color w:val="000000" w:themeColor="text1"/>
          <w:sz w:val="24"/>
          <w:szCs w:val="24"/>
        </w:rPr>
      </w:pPr>
      <w:r w:rsidRPr="005865FF">
        <w:rPr>
          <w:rFonts w:ascii="Times New Roman" w:hAnsi="Times New Roman" w:cs="Times New Roman"/>
          <w:color w:val="000000" w:themeColor="text1"/>
          <w:sz w:val="24"/>
          <w:szCs w:val="24"/>
        </w:rPr>
        <w:t>Правовое регулирование обязательств по кредиту осуществляется нормами главы 42 Гражданского кодекса Российской Федерации (далее - ГК РФ), в которой установлено несколько видов кредитования: банковский, товарный и коммерческий.</w:t>
      </w:r>
    </w:p>
    <w:p w:rsidR="0008141E" w:rsidRPr="005865FF" w:rsidRDefault="0008141E" w:rsidP="005865FF">
      <w:pPr>
        <w:spacing w:line="240" w:lineRule="auto"/>
        <w:ind w:firstLine="708"/>
        <w:jc w:val="both"/>
        <w:rPr>
          <w:rFonts w:ascii="Times New Roman" w:hAnsi="Times New Roman" w:cs="Times New Roman"/>
          <w:color w:val="000000" w:themeColor="text1"/>
          <w:sz w:val="24"/>
          <w:szCs w:val="24"/>
        </w:rPr>
      </w:pPr>
      <w:r w:rsidRPr="005865FF">
        <w:rPr>
          <w:rFonts w:ascii="Times New Roman" w:hAnsi="Times New Roman" w:cs="Times New Roman"/>
          <w:color w:val="000000" w:themeColor="text1"/>
          <w:sz w:val="24"/>
          <w:szCs w:val="24"/>
        </w:rPr>
        <w:t>Каждый из предусмотренных ГК РФ видов кредитов имеет свои особенности при заключении договоров и их исполнении, которые могут влиять на оценку потребителей своих возможностей по фактическому приобретению товаров, работ, услуг.</w:t>
      </w:r>
    </w:p>
    <w:p w:rsidR="0008141E" w:rsidRPr="005865FF" w:rsidRDefault="0008141E" w:rsidP="005865FF">
      <w:pPr>
        <w:spacing w:line="240" w:lineRule="auto"/>
        <w:ind w:firstLine="708"/>
        <w:jc w:val="both"/>
        <w:rPr>
          <w:rFonts w:ascii="Times New Roman" w:hAnsi="Times New Roman" w:cs="Times New Roman"/>
          <w:color w:val="000000" w:themeColor="text1"/>
          <w:sz w:val="24"/>
          <w:szCs w:val="24"/>
        </w:rPr>
      </w:pPr>
      <w:r w:rsidRPr="005865FF">
        <w:rPr>
          <w:rFonts w:ascii="Times New Roman" w:hAnsi="Times New Roman" w:cs="Times New Roman"/>
          <w:color w:val="000000" w:themeColor="text1"/>
          <w:sz w:val="24"/>
          <w:szCs w:val="24"/>
        </w:rPr>
        <w:t>Из части 1 статьи 819 ГК РФ следует, что под кредитом понимаются денежные средства, предоставленные заемщику банком или иной кредитной организацией (кредитором) по кредитному договору в размере и на условиях, предусмотренных договором.</w:t>
      </w:r>
    </w:p>
    <w:p w:rsidR="0008141E" w:rsidRDefault="0008141E" w:rsidP="005865FF">
      <w:pPr>
        <w:spacing w:line="240" w:lineRule="auto"/>
        <w:ind w:firstLine="708"/>
        <w:jc w:val="both"/>
        <w:rPr>
          <w:rFonts w:ascii="Times New Roman" w:hAnsi="Times New Roman" w:cs="Times New Roman"/>
          <w:color w:val="000000" w:themeColor="text1"/>
          <w:sz w:val="24"/>
          <w:szCs w:val="24"/>
        </w:rPr>
      </w:pPr>
      <w:r w:rsidRPr="005865FF">
        <w:rPr>
          <w:rFonts w:ascii="Times New Roman" w:hAnsi="Times New Roman" w:cs="Times New Roman"/>
          <w:color w:val="000000" w:themeColor="text1"/>
          <w:sz w:val="24"/>
          <w:szCs w:val="24"/>
        </w:rPr>
        <w:t xml:space="preserve">В рекламе «Выгодное предложение по кредитной карте сто дней без процентов» содержится указание на возможность получения кредитной карты при использовании услуг компании, что является рекламой финансовых услуг, оказываемых лицензируемой организацией на основании договора, однако информация о лице, оказывающем услуги по выдаче кредитов, в данной рекламе отсутствует, что нарушает часть 1 статьи 28 Закона «О рекламе».   </w:t>
      </w:r>
    </w:p>
    <w:p w:rsidR="00061C86" w:rsidRPr="005865FF" w:rsidRDefault="00061C86" w:rsidP="00061C86">
      <w:pPr>
        <w:spacing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drawing>
          <wp:inline distT="0" distB="0" distL="0" distR="0">
            <wp:extent cx="3649716" cy="2733675"/>
            <wp:effectExtent l="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33764" cy="2871529"/>
                    </a:xfrm>
                    <a:prstGeom prst="rect">
                      <a:avLst/>
                    </a:prstGeom>
                  </pic:spPr>
                </pic:pic>
              </a:graphicData>
            </a:graphic>
          </wp:inline>
        </w:drawing>
      </w:r>
    </w:p>
    <w:p w:rsidR="0008141E" w:rsidRPr="00061C86" w:rsidRDefault="0008141E" w:rsidP="005865FF">
      <w:pPr>
        <w:spacing w:line="240" w:lineRule="auto"/>
        <w:ind w:firstLine="708"/>
        <w:jc w:val="both"/>
        <w:rPr>
          <w:rFonts w:ascii="Times New Roman" w:hAnsi="Times New Roman" w:cs="Times New Roman"/>
          <w:color w:val="000000" w:themeColor="text1"/>
        </w:rPr>
      </w:pPr>
      <w:r w:rsidRPr="00061C86">
        <w:rPr>
          <w:rFonts w:ascii="Times New Roman" w:hAnsi="Times New Roman" w:cs="Times New Roman"/>
          <w:color w:val="000000" w:themeColor="text1"/>
        </w:rPr>
        <w:lastRenderedPageBreak/>
        <w:t xml:space="preserve">В соответствии с пунктом 2 части 2 статьи 28 Закона «О рекламе», реклама банковских, страховых и </w:t>
      </w:r>
      <w:proofErr w:type="gramStart"/>
      <w:r w:rsidRPr="00061C86">
        <w:rPr>
          <w:rFonts w:ascii="Times New Roman" w:hAnsi="Times New Roman" w:cs="Times New Roman"/>
          <w:color w:val="000000" w:themeColor="text1"/>
        </w:rPr>
        <w:t>иных финансовых услуг</w:t>
      </w:r>
      <w:proofErr w:type="gramEnd"/>
      <w:r w:rsidRPr="00061C86">
        <w:rPr>
          <w:rFonts w:ascii="Times New Roman" w:hAnsi="Times New Roman" w:cs="Times New Roman"/>
          <w:color w:val="000000" w:themeColor="text1"/>
        </w:rPr>
        <w:t xml:space="preserve"> и финансовой деятельности не должна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08141E" w:rsidRPr="00061C86" w:rsidRDefault="0008141E" w:rsidP="005865FF">
      <w:pPr>
        <w:spacing w:line="240" w:lineRule="auto"/>
        <w:ind w:firstLine="708"/>
        <w:jc w:val="both"/>
        <w:rPr>
          <w:rFonts w:ascii="Times New Roman" w:hAnsi="Times New Roman" w:cs="Times New Roman"/>
          <w:color w:val="000000" w:themeColor="text1"/>
        </w:rPr>
      </w:pPr>
      <w:r w:rsidRPr="00061C86">
        <w:rPr>
          <w:rFonts w:ascii="Times New Roman" w:hAnsi="Times New Roman" w:cs="Times New Roman"/>
          <w:color w:val="000000" w:themeColor="text1"/>
        </w:rPr>
        <w:t>Согласно части 3 статьи 28 Федерального закона «О рекламе</w:t>
      </w:r>
      <w:proofErr w:type="gramStart"/>
      <w:r w:rsidRPr="00061C86">
        <w:rPr>
          <w:rFonts w:ascii="Times New Roman" w:hAnsi="Times New Roman" w:cs="Times New Roman"/>
          <w:color w:val="000000" w:themeColor="text1"/>
        </w:rPr>
        <w:t>»</w:t>
      </w:r>
      <w:proofErr w:type="gramEnd"/>
      <w:r w:rsidRPr="00061C86">
        <w:rPr>
          <w:rFonts w:ascii="Times New Roman" w:hAnsi="Times New Roman" w:cs="Times New Roman"/>
          <w:color w:val="000000" w:themeColor="text1"/>
        </w:rPr>
        <w:t xml:space="preserve">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законом «О потребительском кредите (займе)», для заемщика и влияющие на нее.</w:t>
      </w:r>
    </w:p>
    <w:p w:rsidR="0008141E" w:rsidRPr="00061C86" w:rsidRDefault="0008141E" w:rsidP="005865FF">
      <w:pPr>
        <w:spacing w:line="240" w:lineRule="auto"/>
        <w:ind w:firstLine="708"/>
        <w:jc w:val="both"/>
        <w:rPr>
          <w:rFonts w:ascii="Times New Roman" w:hAnsi="Times New Roman" w:cs="Times New Roman"/>
          <w:color w:val="000000" w:themeColor="text1"/>
        </w:rPr>
      </w:pPr>
      <w:r w:rsidRPr="00061C86">
        <w:rPr>
          <w:rFonts w:ascii="Times New Roman" w:hAnsi="Times New Roman" w:cs="Times New Roman"/>
          <w:color w:val="000000" w:themeColor="text1"/>
        </w:rPr>
        <w:t>Статья 432 Гражданского кодекса РФ к существенным относит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08141E" w:rsidRPr="00061C86" w:rsidRDefault="0008141E" w:rsidP="005865FF">
      <w:pPr>
        <w:spacing w:line="240" w:lineRule="auto"/>
        <w:ind w:firstLine="708"/>
        <w:jc w:val="both"/>
        <w:rPr>
          <w:rFonts w:ascii="Times New Roman" w:hAnsi="Times New Roman" w:cs="Times New Roman"/>
          <w:color w:val="000000" w:themeColor="text1"/>
        </w:rPr>
      </w:pPr>
      <w:r w:rsidRPr="00061C86">
        <w:rPr>
          <w:rFonts w:ascii="Times New Roman" w:hAnsi="Times New Roman" w:cs="Times New Roman"/>
          <w:color w:val="000000" w:themeColor="text1"/>
        </w:rPr>
        <w:t>Пунктом 28 указанного Постановления установлено, что за размещение рекламы, в которой отсутствует часть необходимой информации о рекламируемом товаре, условиях его приобретения или использования, надлежит учитывать следующее. Рекламодатель вправе выбрать форму, способ и средства рекламирования своего товара. Однако при этом он должен соблюдать обязательные требования, предъявляемые Федеральным законом «О рекламе» к рекламе, в частности о включении в рекламу предупреждающих надписей, обязательных сведений или условий оказания услуг.</w:t>
      </w:r>
    </w:p>
    <w:p w:rsidR="0008141E" w:rsidRPr="00061C86" w:rsidRDefault="0008141E" w:rsidP="005865FF">
      <w:pPr>
        <w:spacing w:line="240" w:lineRule="auto"/>
        <w:ind w:firstLine="708"/>
        <w:jc w:val="both"/>
        <w:rPr>
          <w:rFonts w:ascii="Times New Roman" w:hAnsi="Times New Roman" w:cs="Times New Roman"/>
          <w:color w:val="000000" w:themeColor="text1"/>
        </w:rPr>
      </w:pPr>
      <w:r w:rsidRPr="00061C86">
        <w:rPr>
          <w:rFonts w:ascii="Times New Roman" w:hAnsi="Times New Roman" w:cs="Times New Roman"/>
          <w:color w:val="000000" w:themeColor="text1"/>
        </w:rPr>
        <w:t>Порядок расчета полной стоимости потребительского кредита (займа) с приведением формулы, по которой необходимо осуществлять расчет, установлен статьей 6 Федерального закона от 21.12.2013 № 353-ФЗ «О потребительском кредите (займе)» (далее - Закон «О потребительском кредите»). При этом условия договора потребительского кредита (займа) установлены статьей 5 Закона «О потребительском кредите». В соответствии с указанной нормой к условиям договора потребительского кредита (займа) относятся, в частности, процентные ставки в процентах годовых, а при применении переменных процентных ставок - порядок их определения, соответствующий требованиям настоящего Федерального закона; виды и суммы иных платежей заемщика по договору потребительского кредита (займа); периодичность платежей заемщика при возврате потребительского кредита (займа), уплате процентов и иных платежей по кредиту (займу); информация об иных договорах, которые заемщик обязан заключить, и (или) иных услугах, которые он обязан получить в связи с договором потребительского кредита (займа), а также информация о возможности заемщика согласиться с заключением таких договоров и (или) оказанием таких услуг либо отказаться от них.</w:t>
      </w:r>
    </w:p>
    <w:p w:rsidR="0008141E" w:rsidRPr="00061C86" w:rsidRDefault="0008141E" w:rsidP="005865FF">
      <w:pPr>
        <w:spacing w:line="240" w:lineRule="auto"/>
        <w:ind w:firstLine="708"/>
        <w:jc w:val="both"/>
        <w:rPr>
          <w:rFonts w:ascii="Times New Roman" w:hAnsi="Times New Roman" w:cs="Times New Roman"/>
          <w:color w:val="000000" w:themeColor="text1"/>
        </w:rPr>
      </w:pPr>
      <w:r w:rsidRPr="00061C86">
        <w:rPr>
          <w:rFonts w:ascii="Times New Roman" w:hAnsi="Times New Roman" w:cs="Times New Roman"/>
          <w:color w:val="000000" w:themeColor="text1"/>
        </w:rPr>
        <w:t>Учитывая изложенное, если реклама услуг, связанных с предоставлением кредита, пользованием им и погашением кредита, содержит хотя бы одно условие, влияющее на его стоимость, такая реклама должна содержать все остальные условия, определяющие полную стоимость кредита и влияющие на нее.</w:t>
      </w:r>
    </w:p>
    <w:p w:rsidR="0008141E" w:rsidRPr="00061C86" w:rsidRDefault="0008141E" w:rsidP="005865FF">
      <w:pPr>
        <w:spacing w:line="240" w:lineRule="auto"/>
        <w:ind w:firstLine="708"/>
        <w:jc w:val="both"/>
        <w:rPr>
          <w:rFonts w:ascii="Times New Roman" w:hAnsi="Times New Roman" w:cs="Times New Roman"/>
          <w:color w:val="000000" w:themeColor="text1"/>
        </w:rPr>
      </w:pPr>
      <w:r w:rsidRPr="00061C86">
        <w:rPr>
          <w:rFonts w:ascii="Times New Roman" w:hAnsi="Times New Roman" w:cs="Times New Roman"/>
          <w:color w:val="000000" w:themeColor="text1"/>
        </w:rPr>
        <w:t>В тексте телефонного звонка рекламного характера с информацией «Выгодное предложение по кредитной карте сто дней без процентов» объектом рекламирования выступа</w:t>
      </w:r>
      <w:r w:rsidR="005865FF" w:rsidRPr="00061C86">
        <w:rPr>
          <w:rFonts w:ascii="Times New Roman" w:hAnsi="Times New Roman" w:cs="Times New Roman"/>
          <w:color w:val="000000" w:themeColor="text1"/>
        </w:rPr>
        <w:t>ла</w:t>
      </w:r>
      <w:r w:rsidRPr="00061C86">
        <w:rPr>
          <w:rFonts w:ascii="Times New Roman" w:hAnsi="Times New Roman" w:cs="Times New Roman"/>
          <w:color w:val="000000" w:themeColor="text1"/>
        </w:rPr>
        <w:t xml:space="preserve"> финансовая услуга. Текст рекламы содержал такие условия предоставления данной </w:t>
      </w:r>
      <w:proofErr w:type="gramStart"/>
      <w:r w:rsidRPr="00061C86">
        <w:rPr>
          <w:rFonts w:ascii="Times New Roman" w:hAnsi="Times New Roman" w:cs="Times New Roman"/>
          <w:color w:val="000000" w:themeColor="text1"/>
        </w:rPr>
        <w:t>услуги  как</w:t>
      </w:r>
      <w:proofErr w:type="gramEnd"/>
      <w:r w:rsidRPr="00061C86">
        <w:rPr>
          <w:rFonts w:ascii="Times New Roman" w:hAnsi="Times New Roman" w:cs="Times New Roman"/>
          <w:color w:val="000000" w:themeColor="text1"/>
        </w:rPr>
        <w:t xml:space="preserve"> процентная ставка и срок , но не содержал остальные условия, определяющие полную сумму, а также иные условия оказания организацией услуг по выдаче карт, влияющих на сумму доходов, которые получат воспользовавшиеся услугами лица, или на сумму расходов, которую понесут воспользовавшиеся услугами лица, что является нарушением пункта 2 части 2 и части 3 статьи 28 Закона «О рекламе».</w:t>
      </w:r>
    </w:p>
    <w:p w:rsidR="0008141E" w:rsidRPr="00061C86" w:rsidRDefault="0008141E" w:rsidP="005865FF">
      <w:pPr>
        <w:spacing w:line="240" w:lineRule="auto"/>
        <w:ind w:firstLine="708"/>
        <w:jc w:val="both"/>
        <w:rPr>
          <w:rFonts w:ascii="Times New Roman" w:hAnsi="Times New Roman" w:cs="Times New Roman"/>
          <w:color w:val="000000" w:themeColor="text1"/>
        </w:rPr>
      </w:pPr>
      <w:r w:rsidRPr="00061C86">
        <w:rPr>
          <w:rFonts w:ascii="Times New Roman" w:hAnsi="Times New Roman" w:cs="Times New Roman"/>
          <w:color w:val="000000" w:themeColor="text1"/>
        </w:rPr>
        <w:t xml:space="preserve"> В соответствии с частью 7 статьи 5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заблуждении потребители рекламы.</w:t>
      </w:r>
    </w:p>
    <w:p w:rsidR="0008141E" w:rsidRPr="00061C86" w:rsidRDefault="0008141E" w:rsidP="005865FF">
      <w:pPr>
        <w:spacing w:line="240" w:lineRule="auto"/>
        <w:ind w:firstLine="708"/>
        <w:jc w:val="both"/>
        <w:rPr>
          <w:rFonts w:ascii="Times New Roman" w:hAnsi="Times New Roman" w:cs="Times New Roman"/>
          <w:color w:val="000000" w:themeColor="text1"/>
        </w:rPr>
      </w:pPr>
      <w:r w:rsidRPr="00061C86">
        <w:rPr>
          <w:rFonts w:ascii="Times New Roman" w:hAnsi="Times New Roman" w:cs="Times New Roman"/>
          <w:color w:val="000000" w:themeColor="text1"/>
        </w:rPr>
        <w:lastRenderedPageBreak/>
        <w:t xml:space="preserve">Рассматриваемая реклама «Выгодное предложение по кредитной карте сто дней без процентов» направлена на формирование у потребителей желания воспользоваться предоставляемой услугой. В таком случае, существенной является не только информация, привлекательная для потребителя, но и информация, способная обмануть ожидания, сформированные у потребителя такой рекламой. Тем самым, отсутствие какой – либо части информации о представляемых услугах не должно приводить к искажению смысла рекламы и способствовать введению в заблуждение </w:t>
      </w:r>
      <w:proofErr w:type="gramStart"/>
      <w:r w:rsidRPr="00061C86">
        <w:rPr>
          <w:rFonts w:ascii="Times New Roman" w:hAnsi="Times New Roman" w:cs="Times New Roman"/>
          <w:color w:val="000000" w:themeColor="text1"/>
        </w:rPr>
        <w:t>потребителей</w:t>
      </w:r>
      <w:proofErr w:type="gramEnd"/>
      <w:r w:rsidRPr="00061C86">
        <w:rPr>
          <w:rFonts w:ascii="Times New Roman" w:hAnsi="Times New Roman" w:cs="Times New Roman"/>
          <w:color w:val="000000" w:themeColor="text1"/>
        </w:rPr>
        <w:t xml:space="preserve"> имеющих намерение приобрести рекламируемый товар.</w:t>
      </w:r>
    </w:p>
    <w:p w:rsidR="0008141E" w:rsidRPr="00061C86" w:rsidRDefault="0008141E" w:rsidP="005865FF">
      <w:pPr>
        <w:tabs>
          <w:tab w:val="left" w:pos="709"/>
        </w:tabs>
        <w:autoSpaceDE w:val="0"/>
        <w:autoSpaceDN w:val="0"/>
        <w:adjustRightInd w:val="0"/>
        <w:spacing w:line="240" w:lineRule="auto"/>
        <w:ind w:firstLine="709"/>
        <w:jc w:val="both"/>
        <w:outlineLvl w:val="1"/>
        <w:rPr>
          <w:rFonts w:ascii="Times New Roman" w:hAnsi="Times New Roman" w:cs="Times New Roman"/>
          <w:color w:val="000000" w:themeColor="text1"/>
        </w:rPr>
      </w:pPr>
      <w:r w:rsidRPr="00061C86">
        <w:rPr>
          <w:rFonts w:ascii="Times New Roman" w:hAnsi="Times New Roman" w:cs="Times New Roman"/>
          <w:color w:val="000000" w:themeColor="text1"/>
        </w:rPr>
        <w:t>Отсутствие в рекламе полного перечня условий по предоставлению кредита по кредитной карте и наименования лица, его предоставляющего, могло ввести в заблуждение потребителей рекламы.</w:t>
      </w:r>
    </w:p>
    <w:p w:rsidR="00F3476A" w:rsidRPr="00061C86" w:rsidRDefault="0008141E" w:rsidP="005865FF">
      <w:pPr>
        <w:spacing w:line="240" w:lineRule="auto"/>
        <w:ind w:firstLine="708"/>
        <w:jc w:val="both"/>
        <w:rPr>
          <w:rFonts w:ascii="Times New Roman" w:hAnsi="Times New Roman" w:cs="Times New Roman"/>
          <w:color w:val="000000" w:themeColor="text1"/>
          <w:spacing w:val="1"/>
        </w:rPr>
      </w:pPr>
      <w:r w:rsidRPr="00061C86">
        <w:rPr>
          <w:rFonts w:ascii="Times New Roman" w:hAnsi="Times New Roman" w:cs="Times New Roman"/>
        </w:rPr>
        <w:t xml:space="preserve">Таким образом, Комиссия Орловского УФАС России Управления установила, </w:t>
      </w:r>
      <w:proofErr w:type="gramStart"/>
      <w:r w:rsidRPr="00061C86">
        <w:rPr>
          <w:rFonts w:ascii="Times New Roman" w:hAnsi="Times New Roman" w:cs="Times New Roman"/>
        </w:rPr>
        <w:t>что  указанная</w:t>
      </w:r>
      <w:proofErr w:type="gramEnd"/>
      <w:r w:rsidRPr="00061C86">
        <w:rPr>
          <w:rFonts w:ascii="Times New Roman" w:hAnsi="Times New Roman" w:cs="Times New Roman"/>
        </w:rPr>
        <w:t xml:space="preserve"> реклама противоречила требованиям </w:t>
      </w:r>
      <w:r w:rsidRPr="00061C86">
        <w:rPr>
          <w:rFonts w:ascii="Times New Roman" w:hAnsi="Times New Roman" w:cs="Times New Roman"/>
          <w:color w:val="000000" w:themeColor="text1"/>
          <w:spacing w:val="1"/>
        </w:rPr>
        <w:t>части 1 статьи 18, части 2 статьи 18, части 7 статьи 5, части 1, пункта 2 части 2 статьи 28, части 3 статьи 28  Закона «О рекламе».</w:t>
      </w:r>
    </w:p>
    <w:p w:rsidR="005865FF" w:rsidRPr="00061C86" w:rsidRDefault="005865FF" w:rsidP="005865FF">
      <w:pPr>
        <w:spacing w:line="240" w:lineRule="auto"/>
        <w:ind w:firstLine="720"/>
        <w:jc w:val="both"/>
        <w:rPr>
          <w:rFonts w:ascii="Times New Roman" w:hAnsi="Times New Roman" w:cs="Times New Roman"/>
          <w:color w:val="000000" w:themeColor="text1"/>
        </w:rPr>
      </w:pPr>
      <w:r w:rsidRPr="00061C86">
        <w:rPr>
          <w:rFonts w:ascii="Times New Roman" w:hAnsi="Times New Roman" w:cs="Times New Roman"/>
          <w:color w:val="000000" w:themeColor="text1"/>
        </w:rPr>
        <w:t>Материалы дела были переданы уполномоченному должностному лицу Орловского УФАС России для рассмотрения вопроса о возбуждении в отношении Кредитной организации – «…» дела об администрати</w:t>
      </w:r>
      <w:bookmarkStart w:id="0" w:name="_GoBack"/>
      <w:bookmarkEnd w:id="0"/>
      <w:r w:rsidRPr="00061C86">
        <w:rPr>
          <w:rFonts w:ascii="Times New Roman" w:hAnsi="Times New Roman" w:cs="Times New Roman"/>
          <w:color w:val="000000" w:themeColor="text1"/>
        </w:rPr>
        <w:t>вном правонарушении в установленном порядке.</w:t>
      </w:r>
    </w:p>
    <w:p w:rsidR="00F3476A" w:rsidRPr="00061C86" w:rsidRDefault="00F3476A" w:rsidP="005865FF">
      <w:pPr>
        <w:spacing w:after="0" w:line="240" w:lineRule="auto"/>
        <w:contextualSpacing/>
        <w:jc w:val="both"/>
        <w:rPr>
          <w:rFonts w:ascii="Times New Roman" w:hAnsi="Times New Roman" w:cs="Times New Roman"/>
        </w:rPr>
      </w:pPr>
      <w:r w:rsidRPr="00061C86">
        <w:rPr>
          <w:rFonts w:ascii="Times New Roman" w:hAnsi="Times New Roman" w:cs="Times New Roman"/>
        </w:rPr>
        <w:t xml:space="preserve">           Подводя итоги, необходимо отметить что в настоящее время назрела </w:t>
      </w:r>
      <w:proofErr w:type="gramStart"/>
      <w:r w:rsidRPr="00061C86">
        <w:rPr>
          <w:rFonts w:ascii="Times New Roman" w:hAnsi="Times New Roman" w:cs="Times New Roman"/>
        </w:rPr>
        <w:t>необходимость  объединить</w:t>
      </w:r>
      <w:proofErr w:type="gramEnd"/>
      <w:r w:rsidRPr="00061C86">
        <w:rPr>
          <w:rFonts w:ascii="Times New Roman" w:hAnsi="Times New Roman" w:cs="Times New Roman"/>
        </w:rPr>
        <w:t xml:space="preserve"> усилия антимонопольных органов и  бизнес- сообщества, чтобы повысить финансовую грамотность населения, усовершенствовать механизмы защиты  прав потребителей на получение достоверной и добросовестной рекламы, в том числе рекламы финансовых услуг.</w:t>
      </w:r>
    </w:p>
    <w:p w:rsidR="00F3476A" w:rsidRPr="00061C86" w:rsidRDefault="00F3476A" w:rsidP="005865FF">
      <w:pPr>
        <w:spacing w:after="0" w:line="240" w:lineRule="auto"/>
        <w:contextualSpacing/>
        <w:jc w:val="both"/>
        <w:rPr>
          <w:rFonts w:ascii="Times New Roman" w:eastAsia="Calibri" w:hAnsi="Times New Roman" w:cs="Times New Roman"/>
        </w:rPr>
      </w:pPr>
      <w:r w:rsidRPr="00061C86">
        <w:rPr>
          <w:rFonts w:ascii="Times New Roman" w:eastAsia="Calibri" w:hAnsi="Times New Roman" w:cs="Times New Roman"/>
        </w:rPr>
        <w:t xml:space="preserve">           На протяжении ряда </w:t>
      </w:r>
      <w:proofErr w:type="gramStart"/>
      <w:r w:rsidRPr="00061C86">
        <w:rPr>
          <w:rFonts w:ascii="Times New Roman" w:eastAsia="Calibri" w:hAnsi="Times New Roman" w:cs="Times New Roman"/>
        </w:rPr>
        <w:t>последних  лет</w:t>
      </w:r>
      <w:proofErr w:type="gramEnd"/>
      <w:r w:rsidRPr="00061C86">
        <w:rPr>
          <w:rFonts w:ascii="Times New Roman" w:eastAsia="Calibri" w:hAnsi="Times New Roman" w:cs="Times New Roman"/>
        </w:rPr>
        <w:t xml:space="preserve">   Орловское  УФАС России ведет активную </w:t>
      </w:r>
      <w:r w:rsidR="005865FF" w:rsidRPr="00061C86">
        <w:rPr>
          <w:rFonts w:ascii="Times New Roman" w:eastAsia="Calibri" w:hAnsi="Times New Roman" w:cs="Times New Roman"/>
        </w:rPr>
        <w:t>разъяснитель</w:t>
      </w:r>
      <w:r w:rsidRPr="00061C86">
        <w:rPr>
          <w:rFonts w:ascii="Times New Roman" w:eastAsia="Calibri" w:hAnsi="Times New Roman" w:cs="Times New Roman"/>
        </w:rPr>
        <w:t>ную работу, направленную на правовое информирование жителей региона, консультирование и помощь хозяйствующим субъектам и индивидуальным предпринимателям по вопросам, относящимся к компетенции антимонопольного ведомства, в том числе по вопросам законодательства РФ о рекламе.</w:t>
      </w:r>
    </w:p>
    <w:p w:rsidR="00F3476A" w:rsidRPr="00061C86" w:rsidRDefault="00F3476A" w:rsidP="005865FF">
      <w:pPr>
        <w:spacing w:line="240" w:lineRule="auto"/>
        <w:jc w:val="both"/>
        <w:rPr>
          <w:rFonts w:ascii="Times New Roman" w:hAnsi="Times New Roman" w:cs="Times New Roman"/>
        </w:rPr>
      </w:pPr>
      <w:r w:rsidRPr="00061C86">
        <w:rPr>
          <w:rFonts w:ascii="Times New Roman" w:eastAsia="Calibri" w:hAnsi="Times New Roman" w:cs="Times New Roman"/>
        </w:rPr>
        <w:t xml:space="preserve"> </w:t>
      </w:r>
    </w:p>
    <w:p w:rsidR="00577A6F" w:rsidRPr="00061C86" w:rsidRDefault="00577A6F" w:rsidP="005865FF">
      <w:pPr>
        <w:spacing w:line="240" w:lineRule="auto"/>
        <w:jc w:val="both"/>
        <w:rPr>
          <w:rFonts w:ascii="Times New Roman" w:hAnsi="Times New Roman" w:cs="Times New Roman"/>
        </w:rPr>
      </w:pPr>
    </w:p>
    <w:p w:rsidR="005865FF" w:rsidRPr="00061C86" w:rsidRDefault="005865FF" w:rsidP="005865FF">
      <w:pPr>
        <w:spacing w:line="240" w:lineRule="auto"/>
        <w:jc w:val="both"/>
        <w:rPr>
          <w:rFonts w:ascii="Times New Roman" w:hAnsi="Times New Roman" w:cs="Times New Roman"/>
        </w:rPr>
      </w:pPr>
    </w:p>
    <w:p w:rsidR="005865FF" w:rsidRPr="00061C86" w:rsidRDefault="005865FF">
      <w:pPr>
        <w:spacing w:line="240" w:lineRule="auto"/>
        <w:jc w:val="both"/>
        <w:rPr>
          <w:rFonts w:ascii="Times New Roman" w:hAnsi="Times New Roman" w:cs="Times New Roman"/>
        </w:rPr>
      </w:pPr>
    </w:p>
    <w:sectPr w:rsidR="005865FF" w:rsidRPr="00061C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7F5" w:rsidRDefault="00EE37F5" w:rsidP="009140DC">
      <w:pPr>
        <w:spacing w:after="0" w:line="240" w:lineRule="auto"/>
      </w:pPr>
      <w:r>
        <w:separator/>
      </w:r>
    </w:p>
  </w:endnote>
  <w:endnote w:type="continuationSeparator" w:id="0">
    <w:p w:rsidR="00EE37F5" w:rsidRDefault="00EE37F5" w:rsidP="00914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7F5" w:rsidRDefault="00EE37F5" w:rsidP="009140DC">
      <w:pPr>
        <w:spacing w:after="0" w:line="240" w:lineRule="auto"/>
      </w:pPr>
      <w:r>
        <w:separator/>
      </w:r>
    </w:p>
  </w:footnote>
  <w:footnote w:type="continuationSeparator" w:id="0">
    <w:p w:rsidR="00EE37F5" w:rsidRDefault="00EE37F5" w:rsidP="009140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40A"/>
    <w:rsid w:val="00061C86"/>
    <w:rsid w:val="0008141E"/>
    <w:rsid w:val="000A440A"/>
    <w:rsid w:val="001B103C"/>
    <w:rsid w:val="003C4084"/>
    <w:rsid w:val="003F5D22"/>
    <w:rsid w:val="00577A6F"/>
    <w:rsid w:val="005865FF"/>
    <w:rsid w:val="00615BCF"/>
    <w:rsid w:val="008C0A00"/>
    <w:rsid w:val="009140DC"/>
    <w:rsid w:val="0097135B"/>
    <w:rsid w:val="00E57D43"/>
    <w:rsid w:val="00EE37F5"/>
    <w:rsid w:val="00F3476A"/>
    <w:rsid w:val="00F62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B7620-A5C9-4BD3-A03A-4908B0CA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76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476A"/>
    <w:rPr>
      <w:color w:val="0563C1" w:themeColor="hyperlink"/>
      <w:u w:val="single"/>
    </w:rPr>
  </w:style>
  <w:style w:type="character" w:customStyle="1" w:styleId="blk">
    <w:name w:val="blk"/>
    <w:rsid w:val="008C0A00"/>
  </w:style>
  <w:style w:type="paragraph" w:styleId="a4">
    <w:name w:val="Normal (Web)"/>
    <w:basedOn w:val="a"/>
    <w:uiPriority w:val="99"/>
    <w:semiHidden/>
    <w:unhideWhenUsed/>
    <w:rsid w:val="00081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B103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B103C"/>
    <w:rPr>
      <w:rFonts w:ascii="Segoe UI" w:hAnsi="Segoe UI" w:cs="Segoe UI"/>
      <w:sz w:val="18"/>
      <w:szCs w:val="18"/>
    </w:rPr>
  </w:style>
  <w:style w:type="paragraph" w:styleId="a7">
    <w:name w:val="header"/>
    <w:basedOn w:val="a"/>
    <w:link w:val="a8"/>
    <w:uiPriority w:val="99"/>
    <w:unhideWhenUsed/>
    <w:rsid w:val="009140D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140DC"/>
  </w:style>
  <w:style w:type="paragraph" w:styleId="a9">
    <w:name w:val="footer"/>
    <w:basedOn w:val="a"/>
    <w:link w:val="aa"/>
    <w:uiPriority w:val="99"/>
    <w:unhideWhenUsed/>
    <w:rsid w:val="009140D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1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consultantplus://offline/ref=A0ACCF5BA1C1E61DBAD69F6601D515DEC45D07C85E690B408B4D76941CBDD0AB26B9C2F902858004585B06BEB7EF5F96988C578D0EADE886O1G6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2498</Words>
  <Characters>14244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9</cp:revision>
  <cp:lastPrinted>2020-07-06T12:41:00Z</cp:lastPrinted>
  <dcterms:created xsi:type="dcterms:W3CDTF">2020-06-30T07:31:00Z</dcterms:created>
  <dcterms:modified xsi:type="dcterms:W3CDTF">2020-07-06T12:43:00Z</dcterms:modified>
</cp:coreProperties>
</file>