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8AE" w:rsidRPr="009C78D4" w:rsidRDefault="00D2465C" w:rsidP="00617498">
      <w:pPr>
        <w:spacing w:after="0" w:line="360" w:lineRule="auto"/>
        <w:ind w:firstLine="709"/>
        <w:jc w:val="center"/>
        <w:rPr>
          <w:b/>
          <w:i/>
          <w:sz w:val="28"/>
          <w:szCs w:val="28"/>
        </w:rPr>
      </w:pPr>
      <w:r w:rsidRPr="009C78D4">
        <w:rPr>
          <w:b/>
          <w:i/>
          <w:sz w:val="28"/>
          <w:szCs w:val="28"/>
        </w:rPr>
        <w:t>Правовые аспекты управления инновационными процессами в регионе. Их связь с конкурен</w:t>
      </w:r>
      <w:r w:rsidR="0014678F">
        <w:rPr>
          <w:b/>
          <w:i/>
          <w:sz w:val="28"/>
          <w:szCs w:val="28"/>
        </w:rPr>
        <w:t>тной политикой и региональным правовым обеспечением</w:t>
      </w:r>
      <w:r w:rsidRPr="009C78D4">
        <w:rPr>
          <w:b/>
          <w:i/>
          <w:sz w:val="28"/>
          <w:szCs w:val="28"/>
        </w:rPr>
        <w:t>.</w:t>
      </w:r>
    </w:p>
    <w:p w:rsidR="00D2465C" w:rsidRDefault="00D2465C" w:rsidP="007E3E18">
      <w:pPr>
        <w:spacing w:after="0" w:line="360" w:lineRule="auto"/>
        <w:ind w:firstLine="709"/>
        <w:jc w:val="both"/>
        <w:rPr>
          <w:sz w:val="28"/>
          <w:szCs w:val="28"/>
        </w:rPr>
      </w:pPr>
      <w:bookmarkStart w:id="0" w:name="_GoBack"/>
      <w:bookmarkEnd w:id="0"/>
    </w:p>
    <w:p w:rsidR="009C78D4" w:rsidRPr="007E3E18" w:rsidRDefault="009C78D4" w:rsidP="007E3E18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D2465C" w:rsidRPr="007E3E18" w:rsidRDefault="00D2465C" w:rsidP="007E3E18">
      <w:pPr>
        <w:spacing w:after="0" w:line="360" w:lineRule="auto"/>
        <w:ind w:firstLine="709"/>
        <w:jc w:val="right"/>
        <w:rPr>
          <w:sz w:val="28"/>
          <w:szCs w:val="28"/>
        </w:rPr>
      </w:pPr>
      <w:proofErr w:type="spellStart"/>
      <w:r w:rsidRPr="007E3E18">
        <w:rPr>
          <w:sz w:val="28"/>
          <w:szCs w:val="28"/>
        </w:rPr>
        <w:t>В.И.Юрасов</w:t>
      </w:r>
      <w:proofErr w:type="spellEnd"/>
      <w:r w:rsidRPr="007E3E18">
        <w:rPr>
          <w:sz w:val="28"/>
          <w:szCs w:val="28"/>
        </w:rPr>
        <w:t>,</w:t>
      </w:r>
    </w:p>
    <w:p w:rsidR="00D2465C" w:rsidRPr="007E3E18" w:rsidRDefault="00D2465C" w:rsidP="007E3E18">
      <w:pPr>
        <w:spacing w:after="0" w:line="360" w:lineRule="auto"/>
        <w:ind w:firstLine="709"/>
        <w:jc w:val="right"/>
        <w:rPr>
          <w:sz w:val="28"/>
          <w:szCs w:val="28"/>
        </w:rPr>
      </w:pPr>
      <w:r w:rsidRPr="007E3E18">
        <w:rPr>
          <w:sz w:val="28"/>
          <w:szCs w:val="28"/>
        </w:rPr>
        <w:t xml:space="preserve">Руководитель Управления </w:t>
      </w:r>
    </w:p>
    <w:p w:rsidR="00D2465C" w:rsidRPr="007E3E18" w:rsidRDefault="00D2465C" w:rsidP="007E3E18">
      <w:pPr>
        <w:spacing w:after="0" w:line="360" w:lineRule="auto"/>
        <w:ind w:firstLine="709"/>
        <w:jc w:val="right"/>
        <w:rPr>
          <w:sz w:val="28"/>
          <w:szCs w:val="28"/>
        </w:rPr>
      </w:pPr>
      <w:r w:rsidRPr="007E3E18">
        <w:rPr>
          <w:sz w:val="28"/>
          <w:szCs w:val="28"/>
        </w:rPr>
        <w:t xml:space="preserve">Федеральной антимонопольной службы </w:t>
      </w:r>
    </w:p>
    <w:p w:rsidR="00D2465C" w:rsidRPr="007E3E18" w:rsidRDefault="00D2465C" w:rsidP="007E3E18">
      <w:pPr>
        <w:spacing w:after="0" w:line="360" w:lineRule="auto"/>
        <w:ind w:firstLine="709"/>
        <w:jc w:val="right"/>
        <w:rPr>
          <w:sz w:val="28"/>
          <w:szCs w:val="28"/>
        </w:rPr>
      </w:pPr>
      <w:r w:rsidRPr="007E3E18">
        <w:rPr>
          <w:sz w:val="28"/>
          <w:szCs w:val="28"/>
        </w:rPr>
        <w:t>по Орловской области,</w:t>
      </w:r>
    </w:p>
    <w:p w:rsidR="00D2465C" w:rsidRPr="007E3E18" w:rsidRDefault="00D2465C" w:rsidP="007E3E18">
      <w:pPr>
        <w:spacing w:after="0" w:line="360" w:lineRule="auto"/>
        <w:ind w:firstLine="709"/>
        <w:jc w:val="right"/>
        <w:rPr>
          <w:sz w:val="28"/>
          <w:szCs w:val="28"/>
        </w:rPr>
      </w:pPr>
      <w:r w:rsidRPr="007E3E18">
        <w:rPr>
          <w:sz w:val="28"/>
          <w:szCs w:val="28"/>
        </w:rPr>
        <w:t>кандидат экономических наук, г.</w:t>
      </w:r>
      <w:r w:rsidR="00617498">
        <w:rPr>
          <w:sz w:val="28"/>
          <w:szCs w:val="28"/>
        </w:rPr>
        <w:t xml:space="preserve"> </w:t>
      </w:r>
      <w:r w:rsidRPr="007E3E18">
        <w:rPr>
          <w:sz w:val="28"/>
          <w:szCs w:val="28"/>
        </w:rPr>
        <w:t>Орёл, Россия</w:t>
      </w:r>
    </w:p>
    <w:p w:rsidR="00D2465C" w:rsidRDefault="00D2465C" w:rsidP="007E3E18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9C78D4" w:rsidRPr="007E3E18" w:rsidRDefault="009C78D4" w:rsidP="007E3E18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7E3E18" w:rsidRPr="007E3E18" w:rsidRDefault="007E3E18" w:rsidP="007E3E18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B819A0" w:rsidRPr="007E3E18" w:rsidRDefault="00D2465C" w:rsidP="007E3E18">
      <w:pPr>
        <w:spacing w:after="0" w:line="360" w:lineRule="auto"/>
        <w:ind w:firstLine="709"/>
        <w:jc w:val="both"/>
        <w:rPr>
          <w:sz w:val="28"/>
          <w:szCs w:val="28"/>
        </w:rPr>
      </w:pPr>
      <w:r w:rsidRPr="007E3E18">
        <w:rPr>
          <w:sz w:val="28"/>
          <w:szCs w:val="28"/>
        </w:rPr>
        <w:t xml:space="preserve">Перед нашей страной стоит особая, уникальная задача: осуществлять модернизацию экономики страны, формируя инновационный класс людей, инновационную структуру, механизмы управления инновациями в условиях непрекращающегося экономического давления извне методами т.н. «экономических санкций». Особенность этих задач заключается в том, что государство должно разрабатывать новую технологическую и экономическую политику и научиться ею управлять, имея </w:t>
      </w:r>
      <w:proofErr w:type="gramStart"/>
      <w:r w:rsidRPr="007E3E18">
        <w:rPr>
          <w:sz w:val="28"/>
          <w:szCs w:val="28"/>
        </w:rPr>
        <w:t>ввиду</w:t>
      </w:r>
      <w:proofErr w:type="gramEnd"/>
      <w:r w:rsidRPr="007E3E18">
        <w:rPr>
          <w:sz w:val="28"/>
          <w:szCs w:val="28"/>
        </w:rPr>
        <w:t xml:space="preserve">, что </w:t>
      </w:r>
      <w:proofErr w:type="gramStart"/>
      <w:r w:rsidRPr="007E3E18">
        <w:rPr>
          <w:sz w:val="28"/>
          <w:szCs w:val="28"/>
        </w:rPr>
        <w:t>объектом</w:t>
      </w:r>
      <w:proofErr w:type="gramEnd"/>
      <w:r w:rsidRPr="007E3E18">
        <w:rPr>
          <w:sz w:val="28"/>
          <w:szCs w:val="28"/>
        </w:rPr>
        <w:t xml:space="preserve"> управления будет одновременно и бизнес, и экономика, и политика, и преодоление экономических санкций.</w:t>
      </w:r>
    </w:p>
    <w:p w:rsidR="00D2465C" w:rsidRPr="007E3E18" w:rsidRDefault="00B819A0" w:rsidP="007E3E18">
      <w:pPr>
        <w:spacing w:after="0" w:line="360" w:lineRule="auto"/>
        <w:ind w:firstLine="709"/>
        <w:jc w:val="both"/>
        <w:rPr>
          <w:sz w:val="28"/>
          <w:szCs w:val="28"/>
        </w:rPr>
      </w:pPr>
      <w:r w:rsidRPr="007E3E18">
        <w:rPr>
          <w:sz w:val="28"/>
          <w:szCs w:val="28"/>
        </w:rPr>
        <w:t>Инновационная экономика и конкуренция в сфере экономики неразрывно связаны: построение инновационной экономики возможно только там, где наличествует развитая конкуренция во всех сферах экономической деятельности.</w:t>
      </w:r>
    </w:p>
    <w:p w:rsidR="00B819A0" w:rsidRDefault="00B819A0" w:rsidP="007E3E18">
      <w:pPr>
        <w:spacing w:after="0" w:line="360" w:lineRule="auto"/>
        <w:ind w:firstLine="709"/>
        <w:jc w:val="both"/>
        <w:rPr>
          <w:sz w:val="28"/>
          <w:szCs w:val="28"/>
        </w:rPr>
      </w:pPr>
      <w:r w:rsidRPr="007E3E18">
        <w:rPr>
          <w:sz w:val="28"/>
          <w:szCs w:val="28"/>
        </w:rPr>
        <w:t>Проанализируем динамику некоторых общих показателей характеризующих развитие конкуренции в Орловской области (приведены в таблице).</w:t>
      </w:r>
    </w:p>
    <w:p w:rsidR="00044750" w:rsidRDefault="00044750" w:rsidP="007E3E18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044750" w:rsidRPr="007E3E18" w:rsidRDefault="00044750" w:rsidP="007E3E18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B819A0" w:rsidRPr="00044750" w:rsidRDefault="00B819A0" w:rsidP="00044750">
      <w:pPr>
        <w:spacing w:after="0" w:line="360" w:lineRule="auto"/>
        <w:jc w:val="both"/>
        <w:rPr>
          <w:spacing w:val="-2"/>
          <w:sz w:val="28"/>
          <w:szCs w:val="28"/>
        </w:rPr>
      </w:pPr>
      <w:r w:rsidRPr="00044750">
        <w:rPr>
          <w:spacing w:val="-2"/>
          <w:sz w:val="28"/>
          <w:szCs w:val="28"/>
        </w:rPr>
        <w:t>Структурная характеристика предприятий и организаций Орловской области.</w:t>
      </w:r>
    </w:p>
    <w:p w:rsidR="00B819A0" w:rsidRPr="007E3E18" w:rsidRDefault="00B819A0" w:rsidP="007E3E18">
      <w:pPr>
        <w:spacing w:after="0" w:line="360" w:lineRule="auto"/>
        <w:ind w:firstLine="709"/>
        <w:jc w:val="right"/>
        <w:rPr>
          <w:sz w:val="28"/>
          <w:szCs w:val="28"/>
        </w:rPr>
      </w:pPr>
      <w:r w:rsidRPr="007E3E18">
        <w:rPr>
          <w:sz w:val="28"/>
          <w:szCs w:val="28"/>
        </w:rPr>
        <w:t>Таблица.</w:t>
      </w:r>
    </w:p>
    <w:tbl>
      <w:tblPr>
        <w:tblW w:w="9200" w:type="dxa"/>
        <w:tblInd w:w="93" w:type="dxa"/>
        <w:tblLook w:val="04A0" w:firstRow="1" w:lastRow="0" w:firstColumn="1" w:lastColumn="0" w:noHBand="0" w:noVBand="1"/>
      </w:tblPr>
      <w:tblGrid>
        <w:gridCol w:w="560"/>
        <w:gridCol w:w="2640"/>
        <w:gridCol w:w="1000"/>
        <w:gridCol w:w="1000"/>
        <w:gridCol w:w="1000"/>
        <w:gridCol w:w="1000"/>
        <w:gridCol w:w="1000"/>
        <w:gridCol w:w="1000"/>
      </w:tblGrid>
      <w:tr w:rsidR="00B819A0" w:rsidRPr="00B819A0" w:rsidTr="00B819A0">
        <w:trPr>
          <w:trHeight w:val="30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B819A0">
              <w:rPr>
                <w:color w:val="000000"/>
                <w:sz w:val="24"/>
                <w:szCs w:val="24"/>
              </w:rPr>
              <w:t>п</w:t>
            </w:r>
            <w:proofErr w:type="gramEnd"/>
            <w:r w:rsidRPr="00B819A0"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00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Период времени</w:t>
            </w:r>
          </w:p>
        </w:tc>
      </w:tr>
      <w:tr w:rsidR="00B819A0" w:rsidRPr="00B819A0" w:rsidTr="00B819A0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2005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2010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2011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2012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2014</w:t>
            </w:r>
          </w:p>
        </w:tc>
      </w:tr>
      <w:tr w:rsidR="00B819A0" w:rsidRPr="00B819A0" w:rsidTr="00B819A0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 xml:space="preserve">Предприятия и организации (всего), </w:t>
            </w:r>
            <w:proofErr w:type="spellStart"/>
            <w:proofErr w:type="gramStart"/>
            <w:r w:rsidRPr="00B819A0">
              <w:rPr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15 247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16 922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16 507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16 230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16 259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16 563</w:t>
            </w:r>
          </w:p>
        </w:tc>
      </w:tr>
      <w:tr w:rsidR="00B819A0" w:rsidRPr="00B819A0" w:rsidTr="00B819A0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97,5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98,3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100,2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101,9</w:t>
            </w:r>
          </w:p>
        </w:tc>
      </w:tr>
      <w:tr w:rsidR="00B819A0" w:rsidRPr="00B819A0" w:rsidTr="00B819A0">
        <w:trPr>
          <w:trHeight w:val="885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 xml:space="preserve">Предприятия и организации частной формы собственности, </w:t>
            </w:r>
            <w:proofErr w:type="spellStart"/>
            <w:proofErr w:type="gramStart"/>
            <w:r w:rsidRPr="00B819A0">
              <w:rPr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10 063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11 826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11 722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11 691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11 922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12 316</w:t>
            </w:r>
          </w:p>
        </w:tc>
      </w:tr>
      <w:tr w:rsidR="00B819A0" w:rsidRPr="00B819A0" w:rsidTr="00B819A0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99,1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99,7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102,0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103,3</w:t>
            </w:r>
          </w:p>
        </w:tc>
      </w:tr>
      <w:tr w:rsidR="00B819A0" w:rsidRPr="00B819A0" w:rsidTr="00B819A0">
        <w:trPr>
          <w:trHeight w:val="3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 xml:space="preserve">Малые  предприятия, </w:t>
            </w:r>
            <w:proofErr w:type="spellStart"/>
            <w:proofErr w:type="gramStart"/>
            <w:r w:rsidRPr="00B819A0">
              <w:rPr>
                <w:color w:val="000000"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6 600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7 783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7 610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7 288</w:t>
            </w:r>
          </w:p>
        </w:tc>
      </w:tr>
      <w:tr w:rsidR="00B819A0" w:rsidRPr="00B819A0" w:rsidTr="00B819A0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97,8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95,8</w:t>
            </w:r>
          </w:p>
        </w:tc>
      </w:tr>
      <w:tr w:rsidR="00B819A0" w:rsidRPr="00B819A0" w:rsidTr="00B819A0">
        <w:trPr>
          <w:trHeight w:val="63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Крестьянские (фермерские) хозяйства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1 395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572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536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501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453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431</w:t>
            </w:r>
          </w:p>
        </w:tc>
      </w:tr>
      <w:tr w:rsidR="00B819A0" w:rsidRPr="00B819A0" w:rsidTr="00B819A0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93,7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93,5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90,4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95,1</w:t>
            </w:r>
          </w:p>
        </w:tc>
      </w:tr>
      <w:tr w:rsidR="00B819A0" w:rsidRPr="00B819A0" w:rsidTr="00B819A0">
        <w:trPr>
          <w:trHeight w:val="12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Число организаций выполнявших исследования и разработки, кд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14</w:t>
            </w:r>
          </w:p>
        </w:tc>
      </w:tr>
      <w:tr w:rsidR="00B819A0" w:rsidRPr="00B819A0" w:rsidTr="00B819A0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114,3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93,8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93,3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B819A0" w:rsidRPr="00B819A0" w:rsidTr="00B819A0">
        <w:trPr>
          <w:trHeight w:val="600"/>
        </w:trPr>
        <w:tc>
          <w:tcPr>
            <w:tcW w:w="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 xml:space="preserve">Инвестиции в основной капитал, </w:t>
            </w:r>
            <w:proofErr w:type="gramStart"/>
            <w:r w:rsidRPr="00B819A0">
              <w:rPr>
                <w:color w:val="000000"/>
                <w:sz w:val="24"/>
                <w:szCs w:val="24"/>
              </w:rPr>
              <w:t>млн</w:t>
            </w:r>
            <w:proofErr w:type="gramEnd"/>
            <w:r w:rsidRPr="00B819A0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19A0">
              <w:rPr>
                <w:color w:val="000000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9 610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21 451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34 072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40 429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43 741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44931*</w:t>
            </w:r>
          </w:p>
        </w:tc>
      </w:tr>
      <w:tr w:rsidR="00B819A0" w:rsidRPr="00B819A0" w:rsidTr="00B819A0">
        <w:trPr>
          <w:trHeight w:val="300"/>
        </w:trPr>
        <w:tc>
          <w:tcPr>
            <w:tcW w:w="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% к предыдущему году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101,9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140,5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110,1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101,1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19A0" w:rsidRPr="00B819A0" w:rsidRDefault="00B819A0" w:rsidP="00A3685F">
            <w:pPr>
              <w:spacing w:after="0" w:line="240" w:lineRule="auto"/>
              <w:jc w:val="both"/>
              <w:rPr>
                <w:color w:val="000000"/>
                <w:sz w:val="24"/>
                <w:szCs w:val="24"/>
              </w:rPr>
            </w:pPr>
            <w:r w:rsidRPr="00B819A0">
              <w:rPr>
                <w:color w:val="000000"/>
                <w:sz w:val="24"/>
                <w:szCs w:val="24"/>
              </w:rPr>
              <w:t>102,7</w:t>
            </w:r>
          </w:p>
        </w:tc>
      </w:tr>
    </w:tbl>
    <w:p w:rsidR="00B819A0" w:rsidRPr="007E3E18" w:rsidRDefault="00B819A0" w:rsidP="007E3E18">
      <w:pPr>
        <w:spacing w:after="0" w:line="360" w:lineRule="auto"/>
        <w:ind w:firstLine="709"/>
        <w:jc w:val="both"/>
        <w:rPr>
          <w:sz w:val="28"/>
          <w:szCs w:val="28"/>
        </w:rPr>
      </w:pPr>
      <w:r w:rsidRPr="00B819A0">
        <w:rPr>
          <w:sz w:val="32"/>
          <w:szCs w:val="32"/>
        </w:rPr>
        <w:t xml:space="preserve">* </w:t>
      </w:r>
      <w:r w:rsidRPr="007E3E18">
        <w:rPr>
          <w:sz w:val="28"/>
          <w:szCs w:val="28"/>
        </w:rPr>
        <w:t>по предварительным данным</w:t>
      </w:r>
    </w:p>
    <w:p w:rsidR="007E3E18" w:rsidRDefault="007E3E18" w:rsidP="007E3E18">
      <w:pPr>
        <w:spacing w:after="0" w:line="360" w:lineRule="auto"/>
        <w:ind w:firstLine="709"/>
        <w:jc w:val="both"/>
        <w:rPr>
          <w:sz w:val="28"/>
          <w:szCs w:val="28"/>
        </w:rPr>
      </w:pPr>
    </w:p>
    <w:p w:rsidR="00044750" w:rsidRPr="007E3E18" w:rsidRDefault="00B819A0" w:rsidP="007E3E18">
      <w:pPr>
        <w:spacing w:after="0" w:line="360" w:lineRule="auto"/>
        <w:ind w:firstLine="709"/>
        <w:jc w:val="both"/>
        <w:rPr>
          <w:sz w:val="28"/>
          <w:szCs w:val="28"/>
        </w:rPr>
      </w:pPr>
      <w:r w:rsidRPr="007E3E18">
        <w:rPr>
          <w:sz w:val="28"/>
          <w:szCs w:val="28"/>
        </w:rPr>
        <w:t xml:space="preserve">Тенденция по общему количеству предприятий и организаций, преодолев кризисные </w:t>
      </w:r>
      <w:proofErr w:type="gramStart"/>
      <w:r w:rsidRPr="007E3E18">
        <w:rPr>
          <w:sz w:val="28"/>
          <w:szCs w:val="28"/>
        </w:rPr>
        <w:t>явления</w:t>
      </w:r>
      <w:proofErr w:type="gramEnd"/>
      <w:r w:rsidRPr="007E3E18">
        <w:rPr>
          <w:sz w:val="28"/>
          <w:szCs w:val="28"/>
        </w:rPr>
        <w:t xml:space="preserve"> </w:t>
      </w:r>
      <w:r w:rsidR="00044750">
        <w:rPr>
          <w:sz w:val="28"/>
          <w:szCs w:val="28"/>
        </w:rPr>
        <w:t xml:space="preserve">имеет </w:t>
      </w:r>
      <w:r w:rsidRPr="007E3E18">
        <w:rPr>
          <w:sz w:val="28"/>
          <w:szCs w:val="28"/>
        </w:rPr>
        <w:t>р</w:t>
      </w:r>
      <w:r w:rsidR="00044750">
        <w:rPr>
          <w:sz w:val="28"/>
          <w:szCs w:val="28"/>
        </w:rPr>
        <w:t>о</w:t>
      </w:r>
      <w:r w:rsidRPr="007E3E18">
        <w:rPr>
          <w:sz w:val="28"/>
          <w:szCs w:val="28"/>
        </w:rPr>
        <w:t>ст, причем этот рост обеспечивается за счет предприятий и организаций частной формы собственности. Данная тенденция говорит</w:t>
      </w:r>
      <w:r w:rsidR="00044750">
        <w:rPr>
          <w:sz w:val="28"/>
          <w:szCs w:val="28"/>
        </w:rPr>
        <w:t>, в том числе,</w:t>
      </w:r>
      <w:r w:rsidRPr="007E3E18">
        <w:rPr>
          <w:sz w:val="28"/>
          <w:szCs w:val="28"/>
        </w:rPr>
        <w:t xml:space="preserve"> о росте конкуренции в экономике региона. Но этот рост происходит </w:t>
      </w:r>
      <w:r w:rsidR="000F2261" w:rsidRPr="007E3E18">
        <w:rPr>
          <w:sz w:val="28"/>
          <w:szCs w:val="28"/>
        </w:rPr>
        <w:t>на фоне падения количества малых предприятий.</w:t>
      </w:r>
      <w:r w:rsidR="00044750">
        <w:rPr>
          <w:sz w:val="28"/>
          <w:szCs w:val="28"/>
        </w:rPr>
        <w:t xml:space="preserve"> Следовательно, несмотря на высокое рейтинговое место Орловской области по состоянию конкуренции в стране (за 2014 год – 29) необходимо принимать дополнительные меры по преодолению этой негативной тенденции.</w:t>
      </w:r>
    </w:p>
    <w:p w:rsidR="000F2261" w:rsidRPr="007E3E18" w:rsidRDefault="000F2261" w:rsidP="007E3E18">
      <w:pPr>
        <w:spacing w:after="0" w:line="360" w:lineRule="auto"/>
        <w:ind w:firstLine="709"/>
        <w:jc w:val="both"/>
        <w:rPr>
          <w:sz w:val="28"/>
          <w:szCs w:val="28"/>
        </w:rPr>
      </w:pPr>
      <w:r w:rsidRPr="007E3E18">
        <w:rPr>
          <w:sz w:val="28"/>
          <w:szCs w:val="28"/>
        </w:rPr>
        <w:lastRenderedPageBreak/>
        <w:t xml:space="preserve">Количество крестьянских (фермерских) хозяйств падает. На наш взгляд – это естественный процесс, связанный с их укрупнением. В подтверждение такого вывода говорит то обстоятельство, что в Орловской области на протяжении последних лет стабильно растет производство зерна. В 2014 году область собрала рекордный урожай зерновых за всю историю – </w:t>
      </w:r>
      <w:proofErr w:type="spellStart"/>
      <w:r w:rsidRPr="007E3E18">
        <w:rPr>
          <w:sz w:val="28"/>
          <w:szCs w:val="28"/>
        </w:rPr>
        <w:t>намолоченно</w:t>
      </w:r>
      <w:proofErr w:type="spellEnd"/>
      <w:r w:rsidR="00044750">
        <w:rPr>
          <w:sz w:val="28"/>
          <w:szCs w:val="28"/>
        </w:rPr>
        <w:t xml:space="preserve"> зерна</w:t>
      </w:r>
      <w:r w:rsidRPr="007E3E18">
        <w:rPr>
          <w:sz w:val="28"/>
          <w:szCs w:val="28"/>
        </w:rPr>
        <w:t xml:space="preserve"> в весе после доработки – 3,137 миллионов тонн.</w:t>
      </w:r>
    </w:p>
    <w:p w:rsidR="009B1051" w:rsidRPr="007E3E18" w:rsidRDefault="000F2261" w:rsidP="007E3E18">
      <w:pPr>
        <w:spacing w:after="0" w:line="360" w:lineRule="auto"/>
        <w:ind w:firstLine="709"/>
        <w:jc w:val="both"/>
        <w:rPr>
          <w:sz w:val="28"/>
          <w:szCs w:val="28"/>
        </w:rPr>
      </w:pPr>
      <w:r w:rsidRPr="007E3E18">
        <w:rPr>
          <w:sz w:val="28"/>
          <w:szCs w:val="28"/>
        </w:rPr>
        <w:t>Однако</w:t>
      </w:r>
      <w:proofErr w:type="gramStart"/>
      <w:r w:rsidRPr="007E3E18">
        <w:rPr>
          <w:sz w:val="28"/>
          <w:szCs w:val="28"/>
        </w:rPr>
        <w:t>,</w:t>
      </w:r>
      <w:proofErr w:type="gramEnd"/>
      <w:r w:rsidRPr="007E3E18">
        <w:rPr>
          <w:sz w:val="28"/>
          <w:szCs w:val="28"/>
        </w:rPr>
        <w:t xml:space="preserve"> весьма настораживающим показателем в развитии экономики региона является то обстоятельство, что количество предприятий, выполняющих исследования и разработки, которых и так ничтожно мало (0,3% от количества малых предприятий </w:t>
      </w:r>
      <w:r w:rsidR="007B1608" w:rsidRPr="007E3E18">
        <w:rPr>
          <w:sz w:val="28"/>
          <w:szCs w:val="28"/>
        </w:rPr>
        <w:t xml:space="preserve">в 2005 году) за девять лет сократилось на треть (в 2014 году их осталось 14), что составляет 0,19% от количества малых предприятий в регионе. Из этого можно сделать вывод о том, что замещения в регионе неэффективных предприятий эффективными, применяющими, инновационные технологии не происходит. Значит, проводимая органами власти региона политика протекционизма в отношении субъектов инновационной деятельности явно пробуксовывает. Поэтому на первый план выдвигается разработка мер и путей законодательного обеспечения модернизации и инновационного развития экономики региона, что позволит, на наш </w:t>
      </w:r>
      <w:r w:rsidR="009B1051" w:rsidRPr="007E3E18">
        <w:rPr>
          <w:sz w:val="28"/>
          <w:szCs w:val="28"/>
        </w:rPr>
        <w:t xml:space="preserve">взгляд, наметить направления </w:t>
      </w:r>
      <w:proofErr w:type="gramStart"/>
      <w:r w:rsidR="009B1051" w:rsidRPr="007E3E18">
        <w:rPr>
          <w:sz w:val="28"/>
          <w:szCs w:val="28"/>
        </w:rPr>
        <w:t>действий органов власти субъекта Российской Федерации</w:t>
      </w:r>
      <w:proofErr w:type="gramEnd"/>
      <w:r w:rsidR="009B1051" w:rsidRPr="007E3E18">
        <w:rPr>
          <w:sz w:val="28"/>
          <w:szCs w:val="28"/>
        </w:rPr>
        <w:t xml:space="preserve"> в вопросах реализации поручений Президента Российской Федерации В.В.</w:t>
      </w:r>
      <w:r w:rsidR="00617498">
        <w:rPr>
          <w:sz w:val="28"/>
          <w:szCs w:val="28"/>
        </w:rPr>
        <w:t xml:space="preserve"> </w:t>
      </w:r>
      <w:r w:rsidR="009B1051" w:rsidRPr="007E3E18">
        <w:rPr>
          <w:sz w:val="28"/>
          <w:szCs w:val="28"/>
        </w:rPr>
        <w:t>Путина по этой проблеме.</w:t>
      </w:r>
    </w:p>
    <w:p w:rsidR="009B1051" w:rsidRPr="007E3E18" w:rsidRDefault="009B1051" w:rsidP="007E3E18">
      <w:pPr>
        <w:spacing w:after="0" w:line="360" w:lineRule="auto"/>
        <w:ind w:firstLine="709"/>
        <w:jc w:val="both"/>
        <w:rPr>
          <w:sz w:val="28"/>
          <w:szCs w:val="28"/>
        </w:rPr>
      </w:pPr>
      <w:r w:rsidRPr="007E3E18">
        <w:rPr>
          <w:sz w:val="28"/>
          <w:szCs w:val="28"/>
        </w:rPr>
        <w:t>Центральным субъектом инновационной деятельности является предприниматель (хозяйствующий субъект) в соответствующей сфере деятельности, а роль властных структур сводится к созданию благоприятного климата для инновационного развития.</w:t>
      </w:r>
    </w:p>
    <w:p w:rsidR="000F2261" w:rsidRPr="007E3E18" w:rsidRDefault="009B1051" w:rsidP="007E3E18">
      <w:pPr>
        <w:spacing w:after="0" w:line="360" w:lineRule="auto"/>
        <w:ind w:firstLine="709"/>
        <w:jc w:val="both"/>
        <w:rPr>
          <w:sz w:val="28"/>
          <w:szCs w:val="28"/>
        </w:rPr>
      </w:pPr>
      <w:r w:rsidRPr="007E3E18">
        <w:rPr>
          <w:rFonts w:eastAsia="Batang"/>
          <w:sz w:val="28"/>
          <w:szCs w:val="28"/>
          <w:lang w:eastAsia="en-US"/>
        </w:rPr>
        <w:t xml:space="preserve">Инновационное развитие - это не только и не столько процесс; оно (инновационное развитие) предполагает формирование инновационного </w:t>
      </w:r>
      <w:proofErr w:type="gramStart"/>
      <w:r w:rsidRPr="007E3E18">
        <w:rPr>
          <w:rFonts w:eastAsia="Batang"/>
          <w:sz w:val="28"/>
          <w:szCs w:val="28"/>
          <w:lang w:eastAsia="en-US"/>
        </w:rPr>
        <w:t>потенциала</w:t>
      </w:r>
      <w:proofErr w:type="gramEnd"/>
      <w:r w:rsidRPr="007E3E18">
        <w:rPr>
          <w:rFonts w:eastAsia="Batang"/>
          <w:sz w:val="28"/>
          <w:szCs w:val="28"/>
          <w:lang w:eastAsia="en-US"/>
        </w:rPr>
        <w:t xml:space="preserve"> в основе которого лежит инновационная инфраструктура вместе с инновационными возможностями других его компонентов: конкретных </w:t>
      </w:r>
      <w:r w:rsidRPr="007E3E18">
        <w:rPr>
          <w:rFonts w:eastAsia="Batang"/>
          <w:sz w:val="28"/>
          <w:szCs w:val="28"/>
          <w:lang w:eastAsia="en-US"/>
        </w:rPr>
        <w:lastRenderedPageBreak/>
        <w:t>хозяйствующих субъектов, предпринимателей, отраслей, региона в целом, а также человеческого капитала.</w:t>
      </w:r>
      <w:r w:rsidRPr="007E3E18">
        <w:rPr>
          <w:sz w:val="28"/>
          <w:szCs w:val="28"/>
        </w:rPr>
        <w:t xml:space="preserve"> </w:t>
      </w:r>
    </w:p>
    <w:p w:rsidR="009B1051" w:rsidRPr="007E3E18" w:rsidRDefault="009B1051" w:rsidP="007E3E18">
      <w:pPr>
        <w:spacing w:after="0" w:line="360" w:lineRule="auto"/>
        <w:ind w:firstLine="709"/>
        <w:jc w:val="both"/>
        <w:rPr>
          <w:sz w:val="28"/>
          <w:szCs w:val="28"/>
        </w:rPr>
      </w:pPr>
      <w:r w:rsidRPr="007E3E18">
        <w:rPr>
          <w:sz w:val="28"/>
          <w:szCs w:val="28"/>
        </w:rPr>
        <w:t xml:space="preserve">Анализ показывает, что в экономике области одной из проблем, мешающей внедрению инноваций является недостаточность </w:t>
      </w:r>
      <w:r w:rsidR="00044750">
        <w:rPr>
          <w:sz w:val="28"/>
          <w:szCs w:val="28"/>
        </w:rPr>
        <w:t xml:space="preserve">региональной </w:t>
      </w:r>
      <w:r w:rsidRPr="007E3E18">
        <w:rPr>
          <w:sz w:val="28"/>
          <w:szCs w:val="28"/>
        </w:rPr>
        <w:t xml:space="preserve">законодательной базы, направленной на формирование и развитие инновационной инфраструктуры. </w:t>
      </w:r>
    </w:p>
    <w:p w:rsidR="009B1051" w:rsidRPr="007E3E18" w:rsidRDefault="009B1051" w:rsidP="007E3E18">
      <w:pPr>
        <w:spacing w:after="0" w:line="360" w:lineRule="auto"/>
        <w:ind w:firstLine="709"/>
        <w:jc w:val="both"/>
        <w:rPr>
          <w:sz w:val="28"/>
          <w:szCs w:val="28"/>
        </w:rPr>
      </w:pPr>
      <w:proofErr w:type="gramStart"/>
      <w:r w:rsidRPr="007E3E18">
        <w:rPr>
          <w:sz w:val="28"/>
          <w:szCs w:val="28"/>
        </w:rPr>
        <w:t xml:space="preserve">Значит, необходимо не только законодательно закрепить меры направленные на повышение инновационной и инвестиционной привлекательности региона, </w:t>
      </w:r>
      <w:r w:rsidR="00044750">
        <w:rPr>
          <w:sz w:val="28"/>
          <w:szCs w:val="28"/>
        </w:rPr>
        <w:t xml:space="preserve">приняв соответствующие правовые акты), </w:t>
      </w:r>
      <w:r w:rsidRPr="007E3E18">
        <w:rPr>
          <w:sz w:val="28"/>
          <w:szCs w:val="28"/>
        </w:rPr>
        <w:t xml:space="preserve">но и проработать механизмы их </w:t>
      </w:r>
      <w:r w:rsidR="00783375" w:rsidRPr="007E3E18">
        <w:rPr>
          <w:sz w:val="28"/>
          <w:szCs w:val="28"/>
        </w:rPr>
        <w:t>реализации</w:t>
      </w:r>
      <w:r w:rsidR="00044750">
        <w:rPr>
          <w:sz w:val="28"/>
          <w:szCs w:val="28"/>
        </w:rPr>
        <w:t xml:space="preserve"> (в виде подзаконных актов)</w:t>
      </w:r>
      <w:r w:rsidRPr="007E3E18">
        <w:rPr>
          <w:sz w:val="28"/>
          <w:szCs w:val="28"/>
        </w:rPr>
        <w:t xml:space="preserve">, а именно: </w:t>
      </w:r>
      <w:proofErr w:type="gramEnd"/>
    </w:p>
    <w:p w:rsidR="009B1051" w:rsidRPr="007E3E18" w:rsidRDefault="009B1051" w:rsidP="007E3E18">
      <w:pPr>
        <w:spacing w:after="0" w:line="360" w:lineRule="auto"/>
        <w:ind w:firstLine="709"/>
        <w:jc w:val="both"/>
        <w:rPr>
          <w:rFonts w:eastAsia="Batang"/>
          <w:sz w:val="28"/>
          <w:szCs w:val="28"/>
          <w:lang w:eastAsia="en-US"/>
        </w:rPr>
      </w:pPr>
      <w:r w:rsidRPr="007E3E18">
        <w:rPr>
          <w:sz w:val="28"/>
          <w:szCs w:val="28"/>
        </w:rPr>
        <w:t xml:space="preserve">- </w:t>
      </w:r>
      <w:r w:rsidRPr="007E3E18">
        <w:rPr>
          <w:rFonts w:eastAsia="Batang"/>
          <w:sz w:val="28"/>
          <w:szCs w:val="28"/>
          <w:lang w:eastAsia="en-US"/>
        </w:rPr>
        <w:t>меры по стимулированию формирования и развития венчурных фондов исследовательских центров;</w:t>
      </w:r>
    </w:p>
    <w:p w:rsidR="00A3685F" w:rsidRPr="007E3E18" w:rsidRDefault="00A3685F" w:rsidP="007E3E18">
      <w:pPr>
        <w:spacing w:after="0" w:line="360" w:lineRule="auto"/>
        <w:ind w:firstLine="709"/>
        <w:jc w:val="both"/>
        <w:rPr>
          <w:rFonts w:eastAsia="Batang"/>
          <w:sz w:val="28"/>
          <w:szCs w:val="28"/>
          <w:lang w:eastAsia="en-US"/>
        </w:rPr>
      </w:pPr>
      <w:r w:rsidRPr="007E3E18">
        <w:rPr>
          <w:rFonts w:eastAsia="Batang"/>
          <w:sz w:val="28"/>
          <w:szCs w:val="28"/>
          <w:lang w:eastAsia="en-US"/>
        </w:rPr>
        <w:t xml:space="preserve">- финансирование наиболее перспективных и наукоемких исследований напрямую, либо с применением </w:t>
      </w:r>
      <w:proofErr w:type="spellStart"/>
      <w:r w:rsidRPr="007E3E18">
        <w:rPr>
          <w:rFonts w:eastAsia="Batang"/>
          <w:sz w:val="28"/>
          <w:szCs w:val="28"/>
          <w:lang w:eastAsia="en-US"/>
        </w:rPr>
        <w:t>софинансирования</w:t>
      </w:r>
      <w:proofErr w:type="spellEnd"/>
      <w:r w:rsidRPr="007E3E18">
        <w:rPr>
          <w:rFonts w:eastAsia="Batang"/>
          <w:sz w:val="28"/>
          <w:szCs w:val="28"/>
          <w:lang w:eastAsia="en-US"/>
        </w:rPr>
        <w:t xml:space="preserve"> в рамках государственно-частного партнерства;</w:t>
      </w:r>
    </w:p>
    <w:p w:rsidR="00A3685F" w:rsidRPr="007E3E18" w:rsidRDefault="00A3685F" w:rsidP="007E3E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Batang"/>
          <w:sz w:val="28"/>
          <w:szCs w:val="28"/>
          <w:lang w:eastAsia="en-US"/>
        </w:rPr>
      </w:pPr>
      <w:r w:rsidRPr="007E3E18">
        <w:rPr>
          <w:rFonts w:eastAsia="Batang"/>
          <w:sz w:val="28"/>
          <w:szCs w:val="28"/>
          <w:lang w:eastAsia="en-US"/>
        </w:rPr>
        <w:t>- косвенное регулирование путем льготного кредитования и налогообложения инновационных проектов по прикладной проблематике;</w:t>
      </w:r>
    </w:p>
    <w:p w:rsidR="00A3685F" w:rsidRPr="007E3E18" w:rsidRDefault="00A3685F" w:rsidP="007E3E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Batang"/>
          <w:sz w:val="28"/>
          <w:szCs w:val="28"/>
          <w:lang w:eastAsia="en-US"/>
        </w:rPr>
      </w:pPr>
      <w:r w:rsidRPr="007E3E18">
        <w:rPr>
          <w:rFonts w:eastAsia="Batang"/>
          <w:sz w:val="28"/>
          <w:szCs w:val="28"/>
          <w:lang w:eastAsia="en-US"/>
        </w:rPr>
        <w:t xml:space="preserve">- создание инновационной инфраструктуры в виде сети информационных и консультационных центров по оказанию конкретной помощи исследователям, </w:t>
      </w:r>
      <w:r w:rsidR="00044750">
        <w:rPr>
          <w:rFonts w:eastAsia="Batang"/>
          <w:sz w:val="28"/>
          <w:szCs w:val="28"/>
          <w:lang w:eastAsia="en-US"/>
        </w:rPr>
        <w:t>и</w:t>
      </w:r>
      <w:r w:rsidRPr="007E3E18">
        <w:rPr>
          <w:rFonts w:eastAsia="Batang"/>
          <w:sz w:val="28"/>
          <w:szCs w:val="28"/>
          <w:lang w:eastAsia="en-US"/>
        </w:rPr>
        <w:t>зобретателям, предпринимателям;</w:t>
      </w:r>
    </w:p>
    <w:p w:rsidR="00A3685F" w:rsidRPr="007E3E18" w:rsidRDefault="00A3685F" w:rsidP="007E3E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Batang"/>
          <w:sz w:val="28"/>
          <w:szCs w:val="28"/>
          <w:lang w:eastAsia="en-US"/>
        </w:rPr>
      </w:pPr>
      <w:r w:rsidRPr="007E3E18">
        <w:rPr>
          <w:rFonts w:eastAsia="Batang"/>
          <w:sz w:val="28"/>
          <w:szCs w:val="28"/>
          <w:lang w:eastAsia="en-US"/>
        </w:rPr>
        <w:t>- применение механизмов оптимизации в создании инновационно</w:t>
      </w:r>
      <w:r w:rsidR="00044750">
        <w:rPr>
          <w:rFonts w:eastAsia="Batang"/>
          <w:sz w:val="28"/>
          <w:szCs w:val="28"/>
          <w:lang w:eastAsia="en-US"/>
        </w:rPr>
        <w:t>й</w:t>
      </w:r>
      <w:r w:rsidRPr="007E3E18">
        <w:rPr>
          <w:rFonts w:eastAsia="Batang"/>
          <w:sz w:val="28"/>
          <w:szCs w:val="28"/>
          <w:lang w:eastAsia="en-US"/>
        </w:rPr>
        <w:t xml:space="preserve"> инфраструктуры путем развития гибких форм разделения ответственности государства и частного капитала через механизм государственно-частного партнерства;</w:t>
      </w:r>
    </w:p>
    <w:p w:rsidR="00A3685F" w:rsidRPr="007E3E18" w:rsidRDefault="00A3685F" w:rsidP="007E3E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Batang"/>
          <w:sz w:val="28"/>
          <w:szCs w:val="28"/>
          <w:lang w:eastAsia="en-US"/>
        </w:rPr>
      </w:pPr>
      <w:r w:rsidRPr="007E3E18">
        <w:rPr>
          <w:rFonts w:eastAsia="Batang"/>
          <w:sz w:val="28"/>
          <w:szCs w:val="28"/>
          <w:lang w:eastAsia="en-US"/>
        </w:rPr>
        <w:t xml:space="preserve">- осуществление государственных инвестиций в человеческий капитал. В этих целях продумать механизмы </w:t>
      </w:r>
      <w:proofErr w:type="spellStart"/>
      <w:r w:rsidRPr="007E3E18">
        <w:rPr>
          <w:rFonts w:eastAsia="Batang"/>
          <w:sz w:val="28"/>
          <w:szCs w:val="28"/>
          <w:lang w:eastAsia="en-US"/>
        </w:rPr>
        <w:t>грантовой</w:t>
      </w:r>
      <w:proofErr w:type="spellEnd"/>
      <w:r w:rsidRPr="007E3E18">
        <w:rPr>
          <w:rFonts w:eastAsia="Batang"/>
          <w:sz w:val="28"/>
          <w:szCs w:val="28"/>
          <w:lang w:eastAsia="en-US"/>
        </w:rPr>
        <w:t xml:space="preserve"> поддержки и использованием государственно-частного партнерства талантливых студентов и ученых; </w:t>
      </w:r>
    </w:p>
    <w:p w:rsidR="00A3685F" w:rsidRPr="007E3E18" w:rsidRDefault="00A3685F" w:rsidP="007E3E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Batang"/>
          <w:sz w:val="28"/>
          <w:szCs w:val="28"/>
          <w:lang w:eastAsia="en-US"/>
        </w:rPr>
      </w:pPr>
      <w:r w:rsidRPr="007E3E18">
        <w:rPr>
          <w:rFonts w:eastAsia="Batang"/>
          <w:sz w:val="28"/>
          <w:szCs w:val="28"/>
          <w:lang w:eastAsia="en-US"/>
        </w:rPr>
        <w:t xml:space="preserve">- формирование рынка инноваций, а также мониторинг процессов инноваций; </w:t>
      </w:r>
    </w:p>
    <w:p w:rsidR="00A3685F" w:rsidRPr="007E3E18" w:rsidRDefault="00A3685F" w:rsidP="007E3E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Batang"/>
          <w:sz w:val="28"/>
          <w:szCs w:val="28"/>
          <w:lang w:eastAsia="en-US"/>
        </w:rPr>
      </w:pPr>
      <w:r w:rsidRPr="007E3E18">
        <w:rPr>
          <w:rFonts w:eastAsia="Batang"/>
          <w:sz w:val="28"/>
          <w:szCs w:val="28"/>
          <w:lang w:eastAsia="en-US"/>
        </w:rPr>
        <w:lastRenderedPageBreak/>
        <w:t>- повышение конкурентоспособности Орловской области в межрегиональной</w:t>
      </w:r>
      <w:r w:rsidR="00044750">
        <w:rPr>
          <w:rFonts w:eastAsia="Batang"/>
          <w:sz w:val="28"/>
          <w:szCs w:val="28"/>
          <w:lang w:eastAsia="en-US"/>
        </w:rPr>
        <w:t xml:space="preserve"> </w:t>
      </w:r>
      <w:r w:rsidRPr="007E3E18">
        <w:rPr>
          <w:rFonts w:eastAsia="Batang"/>
          <w:sz w:val="28"/>
          <w:szCs w:val="28"/>
          <w:lang w:eastAsia="en-US"/>
        </w:rPr>
        <w:t>конкурентной борьбе за инвестиции. В этой связи требуют совершенствования механизмы получения разрешительных документов для инвесторов по вопросам входящим в компетенцию региона.</w:t>
      </w:r>
    </w:p>
    <w:p w:rsidR="00A3685F" w:rsidRPr="007E3E18" w:rsidRDefault="00A3685F" w:rsidP="007E3E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7E3E18">
        <w:rPr>
          <w:sz w:val="28"/>
          <w:szCs w:val="28"/>
        </w:rPr>
        <w:t xml:space="preserve">Большим препятствием на пути становления </w:t>
      </w:r>
      <w:proofErr w:type="spellStart"/>
      <w:r w:rsidRPr="007E3E18">
        <w:rPr>
          <w:sz w:val="28"/>
          <w:szCs w:val="28"/>
        </w:rPr>
        <w:t>модернизационной</w:t>
      </w:r>
      <w:proofErr w:type="spellEnd"/>
      <w:r w:rsidRPr="007E3E18">
        <w:rPr>
          <w:sz w:val="28"/>
          <w:szCs w:val="28"/>
        </w:rPr>
        <w:t xml:space="preserve"> и инновационной экономики является незавершенность административной реформы и, как следствие, наличие административных барьеров на пути создания благоприятного инвестиционного и предпринимательского климата в регионе.</w:t>
      </w:r>
    </w:p>
    <w:p w:rsidR="00A3685F" w:rsidRPr="007E3E18" w:rsidRDefault="00A3685F" w:rsidP="007E3E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Batang"/>
          <w:sz w:val="28"/>
          <w:szCs w:val="28"/>
          <w:lang w:eastAsia="en-US"/>
        </w:rPr>
      </w:pPr>
      <w:r w:rsidRPr="007E3E18">
        <w:rPr>
          <w:sz w:val="28"/>
          <w:szCs w:val="28"/>
        </w:rPr>
        <w:t xml:space="preserve">В </w:t>
      </w:r>
      <w:r w:rsidRPr="007E3E18">
        <w:rPr>
          <w:rFonts w:eastAsia="Batang"/>
          <w:sz w:val="28"/>
          <w:szCs w:val="28"/>
          <w:lang w:eastAsia="en-US"/>
        </w:rPr>
        <w:t xml:space="preserve">этой связи необходимо провести анализ участия государства в лице субъекта Российской Федерации и муниципалитетов в деятельности:  </w:t>
      </w:r>
    </w:p>
    <w:p w:rsidR="00A3685F" w:rsidRPr="007E3E18" w:rsidRDefault="00A3685F" w:rsidP="007E3E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Batang"/>
          <w:sz w:val="28"/>
          <w:szCs w:val="28"/>
          <w:lang w:eastAsia="en-US"/>
        </w:rPr>
      </w:pPr>
      <w:r w:rsidRPr="007E3E18">
        <w:rPr>
          <w:rFonts w:eastAsia="Batang"/>
          <w:sz w:val="28"/>
          <w:szCs w:val="28"/>
          <w:lang w:eastAsia="en-US"/>
        </w:rPr>
        <w:t>- акционерных обществ</w:t>
      </w:r>
      <w:r w:rsidR="00044750">
        <w:rPr>
          <w:rFonts w:eastAsia="Batang"/>
          <w:sz w:val="28"/>
          <w:szCs w:val="28"/>
          <w:lang w:eastAsia="en-US"/>
        </w:rPr>
        <w:t xml:space="preserve"> с государственным участием</w:t>
      </w:r>
      <w:r w:rsidRPr="007E3E18">
        <w:rPr>
          <w:rFonts w:eastAsia="Batang"/>
          <w:sz w:val="28"/>
          <w:szCs w:val="28"/>
          <w:lang w:eastAsia="en-US"/>
        </w:rPr>
        <w:t>;</w:t>
      </w:r>
    </w:p>
    <w:p w:rsidR="00A3685F" w:rsidRPr="007E3E18" w:rsidRDefault="00A3685F" w:rsidP="007E3E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Batang"/>
          <w:sz w:val="28"/>
          <w:szCs w:val="28"/>
          <w:lang w:eastAsia="en-US"/>
        </w:rPr>
      </w:pPr>
      <w:r w:rsidRPr="007E3E18">
        <w:rPr>
          <w:rFonts w:eastAsia="Batang"/>
          <w:sz w:val="28"/>
          <w:szCs w:val="28"/>
          <w:lang w:eastAsia="en-US"/>
        </w:rPr>
        <w:t xml:space="preserve">- непосредственно в бизнесе в виде </w:t>
      </w:r>
      <w:proofErr w:type="spellStart"/>
      <w:r w:rsidRPr="007E3E18">
        <w:rPr>
          <w:rFonts w:eastAsia="Batang"/>
          <w:sz w:val="28"/>
          <w:szCs w:val="28"/>
          <w:lang w:eastAsia="en-US"/>
        </w:rPr>
        <w:t>ГУПов</w:t>
      </w:r>
      <w:proofErr w:type="spellEnd"/>
      <w:r w:rsidRPr="007E3E18">
        <w:rPr>
          <w:rFonts w:eastAsia="Batang"/>
          <w:sz w:val="28"/>
          <w:szCs w:val="28"/>
          <w:lang w:eastAsia="en-US"/>
        </w:rPr>
        <w:t xml:space="preserve"> и государственных учреждений</w:t>
      </w:r>
      <w:r w:rsidR="00044750">
        <w:rPr>
          <w:rFonts w:eastAsia="Batang"/>
          <w:sz w:val="28"/>
          <w:szCs w:val="28"/>
          <w:lang w:eastAsia="en-US"/>
        </w:rPr>
        <w:t>,</w:t>
      </w:r>
      <w:r w:rsidRPr="007E3E18">
        <w:rPr>
          <w:rFonts w:eastAsia="Batang"/>
          <w:sz w:val="28"/>
          <w:szCs w:val="28"/>
          <w:lang w:eastAsia="en-US"/>
        </w:rPr>
        <w:t xml:space="preserve"> </w:t>
      </w:r>
      <w:proofErr w:type="spellStart"/>
      <w:r w:rsidRPr="007E3E18">
        <w:rPr>
          <w:rFonts w:eastAsia="Batang"/>
          <w:sz w:val="28"/>
          <w:szCs w:val="28"/>
          <w:lang w:eastAsia="en-US"/>
        </w:rPr>
        <w:t>МУПов</w:t>
      </w:r>
      <w:proofErr w:type="spellEnd"/>
      <w:r w:rsidRPr="007E3E18">
        <w:rPr>
          <w:rFonts w:eastAsia="Batang"/>
          <w:sz w:val="28"/>
          <w:szCs w:val="28"/>
          <w:lang w:eastAsia="en-US"/>
        </w:rPr>
        <w:t xml:space="preserve"> и муниципальных учреждений, т.е. осуществить модернизацию государственного и муниципального секторов экономики. По результатам этих исследований принять необходимые решения по размеру участия власти в бизнесе, т.е. по реализации акций акционерных обществ или приватизации государственного имущества и муниципального имущества.</w:t>
      </w:r>
    </w:p>
    <w:p w:rsidR="00A3685F" w:rsidRPr="007E3E18" w:rsidRDefault="00A3685F" w:rsidP="007E3E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eastAsia="Batang"/>
          <w:sz w:val="28"/>
          <w:szCs w:val="28"/>
          <w:lang w:eastAsia="en-US"/>
        </w:rPr>
      </w:pPr>
      <w:r w:rsidRPr="007E3E18">
        <w:rPr>
          <w:rFonts w:eastAsia="Batang"/>
          <w:sz w:val="28"/>
          <w:szCs w:val="28"/>
          <w:lang w:eastAsia="en-US"/>
        </w:rPr>
        <w:t xml:space="preserve">Кроме того, деятельность </w:t>
      </w:r>
      <w:proofErr w:type="spellStart"/>
      <w:r w:rsidR="00783375" w:rsidRPr="007E3E18">
        <w:rPr>
          <w:rFonts w:eastAsia="Batang"/>
          <w:sz w:val="28"/>
          <w:szCs w:val="28"/>
          <w:lang w:eastAsia="en-US"/>
        </w:rPr>
        <w:t>ГУПов</w:t>
      </w:r>
      <w:proofErr w:type="spellEnd"/>
      <w:r w:rsidR="00783375" w:rsidRPr="007E3E18">
        <w:rPr>
          <w:rFonts w:eastAsia="Batang"/>
          <w:sz w:val="28"/>
          <w:szCs w:val="28"/>
          <w:lang w:eastAsia="en-US"/>
        </w:rPr>
        <w:t xml:space="preserve">, госучреждений, </w:t>
      </w:r>
      <w:proofErr w:type="spellStart"/>
      <w:r w:rsidR="00783375" w:rsidRPr="007E3E18">
        <w:rPr>
          <w:rFonts w:eastAsia="Batang"/>
          <w:sz w:val="28"/>
          <w:szCs w:val="28"/>
          <w:lang w:eastAsia="en-US"/>
        </w:rPr>
        <w:t>МУПов</w:t>
      </w:r>
      <w:proofErr w:type="spellEnd"/>
      <w:r w:rsidR="00783375" w:rsidRPr="007E3E18">
        <w:rPr>
          <w:rFonts w:eastAsia="Batang"/>
          <w:sz w:val="28"/>
          <w:szCs w:val="28"/>
          <w:lang w:eastAsia="en-US"/>
        </w:rPr>
        <w:t xml:space="preserve"> и муниципальных учреждений необходимо проанализировать, чтобы изъять властные полномочия, которые они в ряде случаев исполняют. Это одно из направлений снятия административных барьеров в экономике, улучшения предпринимательского климата и повышения инвестиционной привлекательности региона.</w:t>
      </w:r>
    </w:p>
    <w:p w:rsidR="00044750" w:rsidRDefault="00044750" w:rsidP="007E3E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Эти действия региональной государственной власти находятся в полном соподчинении </w:t>
      </w:r>
      <w:r w:rsidR="008579FB">
        <w:rPr>
          <w:sz w:val="28"/>
          <w:szCs w:val="28"/>
        </w:rPr>
        <w:t>с Д</w:t>
      </w:r>
      <w:r>
        <w:rPr>
          <w:sz w:val="28"/>
          <w:szCs w:val="28"/>
        </w:rPr>
        <w:t>орожной картой развития конкуренции.</w:t>
      </w:r>
    </w:p>
    <w:p w:rsidR="00783375" w:rsidRPr="007E3E18" w:rsidRDefault="00783375" w:rsidP="007E3E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7E3E18">
        <w:rPr>
          <w:sz w:val="28"/>
          <w:szCs w:val="28"/>
        </w:rPr>
        <w:t xml:space="preserve">Еще одной проблемой, о которой антимонопольные органы говорят постоянно – это наличие </w:t>
      </w:r>
      <w:proofErr w:type="spellStart"/>
      <w:r w:rsidRPr="007E3E18">
        <w:rPr>
          <w:sz w:val="28"/>
          <w:szCs w:val="28"/>
        </w:rPr>
        <w:t>антиконкурентных</w:t>
      </w:r>
      <w:proofErr w:type="spellEnd"/>
      <w:r w:rsidRPr="007E3E18">
        <w:rPr>
          <w:sz w:val="28"/>
          <w:szCs w:val="28"/>
        </w:rPr>
        <w:t xml:space="preserve"> действий и принимаемых актов в сфере экономики со стороны органов государственной власти и муниципальной власти в регионе. Доля дел, возбуждаемых </w:t>
      </w:r>
      <w:r w:rsidRPr="007E3E18">
        <w:rPr>
          <w:sz w:val="28"/>
          <w:szCs w:val="28"/>
        </w:rPr>
        <w:lastRenderedPageBreak/>
        <w:t>антимонопольным органом в регионе в отношении властных структур, по признакам нарушения антимонопольного законодательства в общем количестве дел продолжает оставаться высокой: 45 процентов от их общего количества.</w:t>
      </w:r>
    </w:p>
    <w:p w:rsidR="00783375" w:rsidRPr="007E3E18" w:rsidRDefault="00783375" w:rsidP="007E3E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7E3E18">
        <w:rPr>
          <w:sz w:val="28"/>
          <w:szCs w:val="28"/>
        </w:rPr>
        <w:t xml:space="preserve">Власть нарушает закон, что негативно сказывается на доверии </w:t>
      </w:r>
      <w:proofErr w:type="gramStart"/>
      <w:r w:rsidRPr="007E3E18">
        <w:rPr>
          <w:sz w:val="28"/>
          <w:szCs w:val="28"/>
        </w:rPr>
        <w:t>бизнес-сообщества</w:t>
      </w:r>
      <w:proofErr w:type="gramEnd"/>
      <w:r w:rsidRPr="007E3E18">
        <w:rPr>
          <w:sz w:val="28"/>
          <w:szCs w:val="28"/>
        </w:rPr>
        <w:t xml:space="preserve"> к власти. В регион, в котором эти негативные явления наличествуют инвестиции не пойдут, и эти явления не что иное как административные, организационные</w:t>
      </w:r>
      <w:r w:rsidR="008F6272">
        <w:rPr>
          <w:sz w:val="28"/>
          <w:szCs w:val="28"/>
        </w:rPr>
        <w:t>,</w:t>
      </w:r>
      <w:r w:rsidR="00044750">
        <w:rPr>
          <w:sz w:val="28"/>
          <w:szCs w:val="28"/>
        </w:rPr>
        <w:t xml:space="preserve"> экономические </w:t>
      </w:r>
      <w:r w:rsidRPr="007E3E18">
        <w:rPr>
          <w:sz w:val="28"/>
          <w:szCs w:val="28"/>
        </w:rPr>
        <w:t xml:space="preserve"> и правовые барьеры.</w:t>
      </w:r>
    </w:p>
    <w:p w:rsidR="00783375" w:rsidRPr="007E3E18" w:rsidRDefault="00783375" w:rsidP="007E3E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7E3E18">
        <w:rPr>
          <w:sz w:val="28"/>
          <w:szCs w:val="28"/>
        </w:rPr>
        <w:t xml:space="preserve">Поэтому крайне необходимо: </w:t>
      </w:r>
    </w:p>
    <w:p w:rsidR="007E3E18" w:rsidRPr="007E3E18" w:rsidRDefault="007E3E18" w:rsidP="007E3E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7E3E18">
        <w:rPr>
          <w:sz w:val="28"/>
          <w:szCs w:val="28"/>
        </w:rPr>
        <w:t>- соблюдать законы по всей вертикали властной иерархии;</w:t>
      </w:r>
    </w:p>
    <w:p w:rsidR="007E3E18" w:rsidRDefault="007E3E18" w:rsidP="007E3E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7E3E18">
        <w:rPr>
          <w:sz w:val="28"/>
          <w:szCs w:val="28"/>
        </w:rPr>
        <w:t>- более активно пере</w:t>
      </w:r>
      <w:r w:rsidR="00044750">
        <w:rPr>
          <w:sz w:val="28"/>
          <w:szCs w:val="28"/>
        </w:rPr>
        <w:t>секать указанные правонарушения;</w:t>
      </w:r>
    </w:p>
    <w:p w:rsidR="00044750" w:rsidRPr="007E3E18" w:rsidRDefault="00044750" w:rsidP="007E3E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активно способствовать правовыми методами </w:t>
      </w:r>
      <w:proofErr w:type="gramStart"/>
      <w:r>
        <w:rPr>
          <w:sz w:val="28"/>
          <w:szCs w:val="28"/>
        </w:rPr>
        <w:t>бизнес-сообществу</w:t>
      </w:r>
      <w:proofErr w:type="gramEnd"/>
      <w:r>
        <w:rPr>
          <w:sz w:val="28"/>
          <w:szCs w:val="28"/>
        </w:rPr>
        <w:t>.</w:t>
      </w:r>
    </w:p>
    <w:p w:rsidR="007E3E18" w:rsidRPr="007E3E18" w:rsidRDefault="007E3E18" w:rsidP="007E3E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7E3E18">
        <w:rPr>
          <w:sz w:val="28"/>
          <w:szCs w:val="28"/>
        </w:rPr>
        <w:t>Рядом с правонарушениями со стороны органов власти соседствует коррупция. Но имеются сформированные механизмы борьбы с коррупцией и разработаны меры, которые необходимо воплощать в жизнь.</w:t>
      </w:r>
    </w:p>
    <w:p w:rsidR="007E3E18" w:rsidRPr="007E3E18" w:rsidRDefault="007E3E18" w:rsidP="007E3E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7E3E18">
        <w:rPr>
          <w:sz w:val="28"/>
          <w:szCs w:val="28"/>
        </w:rPr>
        <w:t>В заключение хотелось бы сказать, что совершенствование законодательной базы Орловской области в сфере инновационной стратегии должно кроме развития частной инициативы и пропаганды духа предпринимательства стимулировать деятельность, направленную на изобретения, технологические прорывы, внедрение передовых производств.</w:t>
      </w:r>
    </w:p>
    <w:p w:rsidR="007E3E18" w:rsidRPr="007E3E18" w:rsidRDefault="007E3E18" w:rsidP="007E3E18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8"/>
          <w:szCs w:val="28"/>
        </w:rPr>
      </w:pPr>
      <w:r w:rsidRPr="007E3E18">
        <w:rPr>
          <w:sz w:val="28"/>
          <w:szCs w:val="28"/>
        </w:rPr>
        <w:t>Это возможно, на наш взгляд, только путем осуществления продуманной концепции региональной инвестиционной политики, основанной на региональной правовой</w:t>
      </w:r>
      <w:r w:rsidR="00044750">
        <w:rPr>
          <w:sz w:val="28"/>
          <w:szCs w:val="28"/>
        </w:rPr>
        <w:t xml:space="preserve"> и нормативной</w:t>
      </w:r>
      <w:r w:rsidRPr="007E3E18">
        <w:rPr>
          <w:sz w:val="28"/>
          <w:szCs w:val="28"/>
        </w:rPr>
        <w:t xml:space="preserve"> базе.</w:t>
      </w:r>
    </w:p>
    <w:sectPr w:rsidR="007E3E18" w:rsidRPr="007E3E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87"/>
    <w:rsid w:val="00044750"/>
    <w:rsid w:val="000B7770"/>
    <w:rsid w:val="000F2261"/>
    <w:rsid w:val="0014678F"/>
    <w:rsid w:val="003658AE"/>
    <w:rsid w:val="00370152"/>
    <w:rsid w:val="003F0A87"/>
    <w:rsid w:val="00401463"/>
    <w:rsid w:val="00617498"/>
    <w:rsid w:val="006F73A6"/>
    <w:rsid w:val="00781B82"/>
    <w:rsid w:val="00783375"/>
    <w:rsid w:val="007B1608"/>
    <w:rsid w:val="007E3E18"/>
    <w:rsid w:val="008579FB"/>
    <w:rsid w:val="008F6272"/>
    <w:rsid w:val="009B1051"/>
    <w:rsid w:val="009C78D4"/>
    <w:rsid w:val="00A3685F"/>
    <w:rsid w:val="00A917AF"/>
    <w:rsid w:val="00B819A0"/>
    <w:rsid w:val="00D2465C"/>
    <w:rsid w:val="00E94D47"/>
    <w:rsid w:val="00ED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3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6</Pages>
  <Words>1404</Words>
  <Characters>8006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Аксенова Наталия Сергеевна</dc:creator>
  <cp:keywords/>
  <dc:description/>
  <cp:lastModifiedBy>Аксенова Наталия Сергеевна</cp:lastModifiedBy>
  <cp:revision>6</cp:revision>
  <dcterms:created xsi:type="dcterms:W3CDTF">2015-06-09T08:07:00Z</dcterms:created>
  <dcterms:modified xsi:type="dcterms:W3CDTF">2015-06-15T08:17:00Z</dcterms:modified>
</cp:coreProperties>
</file>