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55" w:rsidRPr="00326655" w:rsidRDefault="0032665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ПРАВИТЕЛЬСТВО ОРЛОВСКОЙ ОБЛАСТИ</w:t>
      </w:r>
    </w:p>
    <w:p w:rsidR="00326655" w:rsidRPr="00326655" w:rsidRDefault="00326655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РАСПОРЯЖЕНИЕ</w:t>
      </w:r>
    </w:p>
    <w:p w:rsidR="00326655" w:rsidRPr="00326655" w:rsidRDefault="0032665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от 26 сентября 2016 г. N 466-р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 xml:space="preserve">В целях реализации </w:t>
      </w:r>
      <w:hyperlink r:id="rId5" w:history="1">
        <w:r w:rsidRPr="00326655">
          <w:rPr>
            <w:rFonts w:ascii="Times New Roman" w:hAnsi="Times New Roman" w:cs="Times New Roman"/>
            <w:color w:val="0000FF"/>
            <w:sz w:val="24"/>
          </w:rPr>
          <w:t>части 4 статьи 18</w:t>
        </w:r>
      </w:hyperlink>
      <w:r w:rsidRPr="00326655">
        <w:rPr>
          <w:rFonts w:ascii="Times New Roman" w:hAnsi="Times New Roman" w:cs="Times New Roman"/>
          <w:sz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 w:rsidRPr="00326655">
          <w:rPr>
            <w:rFonts w:ascii="Times New Roman" w:hAnsi="Times New Roman" w:cs="Times New Roman"/>
            <w:color w:val="0000FF"/>
            <w:sz w:val="24"/>
          </w:rPr>
          <w:t>пункта 8 статьи 4</w:t>
        </w:r>
      </w:hyperlink>
      <w:r w:rsidRPr="00326655">
        <w:rPr>
          <w:rFonts w:ascii="Times New Roman" w:hAnsi="Times New Roman" w:cs="Times New Roman"/>
          <w:sz w:val="24"/>
        </w:rPr>
        <w:t xml:space="preserve"> Закона Орловской области от 10 ноября 2015 года N 1870-ОЗ "О развитии малого и среднего предпринимательства в Орловской области", на основании </w:t>
      </w:r>
      <w:hyperlink r:id="rId7" w:history="1">
        <w:r w:rsidRPr="00326655">
          <w:rPr>
            <w:rFonts w:ascii="Times New Roman" w:hAnsi="Times New Roman" w:cs="Times New Roman"/>
            <w:color w:val="0000FF"/>
            <w:sz w:val="24"/>
          </w:rPr>
          <w:t>пункта 10</w:t>
        </w:r>
      </w:hyperlink>
      <w:r w:rsidRPr="00326655">
        <w:rPr>
          <w:rFonts w:ascii="Times New Roman" w:hAnsi="Times New Roman" w:cs="Times New Roman"/>
          <w:sz w:val="24"/>
        </w:rPr>
        <w:t xml:space="preserve"> постановления Правительства Орловской области от 23 мая 2016 года</w:t>
      </w:r>
      <w:bookmarkStart w:id="0" w:name="_GoBack"/>
      <w:bookmarkEnd w:id="0"/>
      <w:r w:rsidRPr="00326655">
        <w:rPr>
          <w:rFonts w:ascii="Times New Roman" w:hAnsi="Times New Roman" w:cs="Times New Roman"/>
          <w:sz w:val="24"/>
        </w:rPr>
        <w:t xml:space="preserve"> N 179 "О Порядке формирования, ведения, обязательного опубликования перечня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 xml:space="preserve">1. Внести в </w:t>
      </w:r>
      <w:hyperlink r:id="rId8" w:history="1">
        <w:r w:rsidRPr="00326655">
          <w:rPr>
            <w:rFonts w:ascii="Times New Roman" w:hAnsi="Times New Roman" w:cs="Times New Roman"/>
            <w:color w:val="0000FF"/>
            <w:sz w:val="24"/>
          </w:rPr>
          <w:t>приложение</w:t>
        </w:r>
      </w:hyperlink>
      <w:r w:rsidRPr="00326655">
        <w:rPr>
          <w:rFonts w:ascii="Times New Roman" w:hAnsi="Times New Roman" w:cs="Times New Roman"/>
          <w:sz w:val="24"/>
        </w:rPr>
        <w:t xml:space="preserve"> к распоряжению Правительства Орловской области от 23 мая 2016 года N 221-р следующие изменения: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 xml:space="preserve">1.1. </w:t>
      </w:r>
      <w:hyperlink r:id="rId9" w:history="1">
        <w:r w:rsidRPr="00326655">
          <w:rPr>
            <w:rFonts w:ascii="Times New Roman" w:hAnsi="Times New Roman" w:cs="Times New Roman"/>
            <w:color w:val="0000FF"/>
            <w:sz w:val="24"/>
          </w:rPr>
          <w:t>Строки 8</w:t>
        </w:r>
      </w:hyperlink>
      <w:r w:rsidRPr="00326655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326655">
          <w:rPr>
            <w:rFonts w:ascii="Times New Roman" w:hAnsi="Times New Roman" w:cs="Times New Roman"/>
            <w:color w:val="0000FF"/>
            <w:sz w:val="24"/>
          </w:rPr>
          <w:t>9</w:t>
        </w:r>
      </w:hyperlink>
      <w:r w:rsidRPr="00326655">
        <w:rPr>
          <w:rFonts w:ascii="Times New Roman" w:hAnsi="Times New Roman" w:cs="Times New Roman"/>
          <w:sz w:val="24"/>
        </w:rPr>
        <w:t xml:space="preserve"> исключить;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 xml:space="preserve">1.2. </w:t>
      </w:r>
      <w:hyperlink r:id="rId11" w:history="1">
        <w:r w:rsidRPr="00326655">
          <w:rPr>
            <w:rFonts w:ascii="Times New Roman" w:hAnsi="Times New Roman" w:cs="Times New Roman"/>
            <w:color w:val="0000FF"/>
            <w:sz w:val="24"/>
          </w:rPr>
          <w:t>Дополнить</w:t>
        </w:r>
      </w:hyperlink>
      <w:r w:rsidRPr="00326655">
        <w:rPr>
          <w:rFonts w:ascii="Times New Roman" w:hAnsi="Times New Roman" w:cs="Times New Roman"/>
          <w:sz w:val="24"/>
        </w:rPr>
        <w:t xml:space="preserve"> строкой 16 следующего содержания: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701"/>
        <w:gridCol w:w="6860"/>
      </w:tblGrid>
      <w:tr w:rsidR="00326655" w:rsidRPr="00326655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26655" w:rsidRPr="00326655" w:rsidRDefault="003266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2665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655" w:rsidRPr="00326655" w:rsidRDefault="003266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26655">
              <w:rPr>
                <w:rFonts w:ascii="Times New Roman" w:hAnsi="Times New Roman" w:cs="Times New Roman"/>
                <w:sz w:val="24"/>
              </w:rPr>
              <w:t>Объект недвижимости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326655" w:rsidRPr="00326655" w:rsidRDefault="003266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26655">
              <w:rPr>
                <w:rFonts w:ascii="Times New Roman" w:hAnsi="Times New Roman" w:cs="Times New Roman"/>
                <w:sz w:val="24"/>
              </w:rPr>
              <w:t>Нежилое помещение, адрес (местоположение): Орловская область, г. Орел, ул. Комсомольская, д. 231, пом. 60, кадастровый номер: 57:25:0020709:173, общая площадь: 36,50 кв. м, целевое назначение: нежилое</w:t>
            </w:r>
          </w:p>
        </w:tc>
      </w:tr>
    </w:tbl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2. Управлению пресс-службы, связей с общественностью и аналитической работы Департамента внутренней политики и развития местного самоуправления Орловской области разместить настоящее распоряжение в государственной специализированной информационной системе "Портал Орловской области - публичный информационный центр" в сети Интернет, а также опубликовать в газете "Орловская правда" в течение 5 рабочих дней со дня его подписания.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3. Контроль за исполнением распоряжения возложить на заместителя Председателя Правительства Орловской области по развитию инвестиционной деятельности - руководителя Департамента экономического развития и инвестиционной деятельности Орловской области С.Н. Филатова.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Председатель Правительства</w:t>
      </w:r>
    </w:p>
    <w:p w:rsidR="00326655" w:rsidRPr="00326655" w:rsidRDefault="0032665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Орловской области</w:t>
      </w:r>
    </w:p>
    <w:p w:rsidR="00326655" w:rsidRPr="00326655" w:rsidRDefault="0032665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326655">
        <w:rPr>
          <w:rFonts w:ascii="Times New Roman" w:hAnsi="Times New Roman" w:cs="Times New Roman"/>
          <w:sz w:val="24"/>
        </w:rPr>
        <w:t>В.В.ПОТОМСКИЙ</w:t>
      </w:r>
    </w:p>
    <w:p w:rsidR="00326655" w:rsidRPr="00326655" w:rsidRDefault="003266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26655" w:rsidRPr="00326655" w:rsidRDefault="003266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2701A6" w:rsidRPr="00326655" w:rsidRDefault="002701A6">
      <w:pPr>
        <w:rPr>
          <w:rFonts w:ascii="Times New Roman" w:hAnsi="Times New Roman" w:cs="Times New Roman"/>
          <w:sz w:val="24"/>
        </w:rPr>
      </w:pPr>
    </w:p>
    <w:sectPr w:rsidR="002701A6" w:rsidRPr="00326655" w:rsidSect="0032665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5"/>
    <w:rsid w:val="002701A6"/>
    <w:rsid w:val="003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2198-8D57-4039-A4EA-E5D5C5E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B5B7C8DE14E4011AE64B8027F66D516779AD7A4F0A72D0222DF8F5CA395A45CDAB49C9BAD2AC46DECFBC5P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B5B7C8DE14E4011AE64B8027F66D516779AD7A4F0A42F0522DF8F5CA395A45CDAB49C9BAD2AC46DECF9C5P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FB5B7C8DE14E4011AE64B8027F66D516779AD7A4F3A42F0122DF8F5CA395A45CDAB49C9BAD2AC46DECF9C5P8N" TargetMode="External"/><Relationship Id="rId11" Type="http://schemas.openxmlformats.org/officeDocument/2006/relationships/hyperlink" Target="consultantplus://offline/ref=92FB5B7C8DE14E4011AE64B8027F66D516779AD7A4F0A72D0222DF8F5CA395A45CDAB49C9BAD2AC46DECFBC5P4N" TargetMode="External"/><Relationship Id="rId5" Type="http://schemas.openxmlformats.org/officeDocument/2006/relationships/hyperlink" Target="consultantplus://offline/ref=92FB5B7C8DE14E4011AE7AB5141339DA1075C7DBA4FBAA78597D84D20BAA9FF31B95EDDEDFA028C0C6PBN" TargetMode="External"/><Relationship Id="rId10" Type="http://schemas.openxmlformats.org/officeDocument/2006/relationships/hyperlink" Target="consultantplus://offline/ref=92FB5B7C8DE14E4011AE64B8027F66D516779AD7A4F0A72D0222DF8F5CA395A45CDAB49C9BAD2AC46DECFFC5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B5B7C8DE14E4011AE64B8027F66D516779AD7A4F0A72D0222DF8F5CA395A45CDAB49C9BAD2AC46DECF8C5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FDFC-F74B-4623-948D-2E7E672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А.В.</dc:creator>
  <cp:keywords/>
  <dc:description/>
  <cp:lastModifiedBy>Фролов А.В.</cp:lastModifiedBy>
  <cp:revision>1</cp:revision>
  <dcterms:created xsi:type="dcterms:W3CDTF">2016-10-25T13:15:00Z</dcterms:created>
  <dcterms:modified xsi:type="dcterms:W3CDTF">2016-10-25T13:16:00Z</dcterms:modified>
</cp:coreProperties>
</file>